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F4194" w14:textId="3CA4604C" w:rsidR="00690D94" w:rsidRDefault="00690D94" w:rsidP="00690D94"/>
    <w:p w14:paraId="40B9ED5E" w14:textId="2B01BC9B" w:rsidR="00736D29" w:rsidRPr="00024280" w:rsidRDefault="00736D29" w:rsidP="00736D29">
      <w:pPr>
        <w:ind w:left="567" w:right="852" w:hanging="567"/>
        <w:rPr>
          <w:rFonts w:eastAsia="Candara" w:cs="Arial"/>
          <w:b/>
          <w:bCs/>
          <w:color w:val="000000"/>
          <w:szCs w:val="24"/>
        </w:rPr>
      </w:pPr>
      <w:r w:rsidRPr="00024280">
        <w:rPr>
          <w:rFonts w:eastAsia="Candara" w:cs="Arial"/>
          <w:b/>
          <w:bCs/>
          <w:noProof/>
          <w:color w:val="000000"/>
          <w:szCs w:val="24"/>
        </w:rPr>
        <w:drawing>
          <wp:inline distT="0" distB="0" distL="0" distR="0" wp14:anchorId="4152DFE1" wp14:editId="236387B1">
            <wp:extent cx="1335819" cy="1049413"/>
            <wp:effectExtent l="0" t="0" r="0" b="0"/>
            <wp:docPr id="1023561929" name="Picture 3" descr="A logo for a government agenc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561929" name="Picture 3" descr="A logo for a government agenc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020" cy="1077066"/>
                    </a:xfrm>
                    <a:prstGeom prst="rect">
                      <a:avLst/>
                    </a:prstGeom>
                  </pic:spPr>
                </pic:pic>
              </a:graphicData>
            </a:graphic>
          </wp:inline>
        </w:drawing>
      </w:r>
      <w:r w:rsidRPr="00024280">
        <w:rPr>
          <w:rFonts w:eastAsia="Candara" w:cs="Arial"/>
          <w:b/>
          <w:bCs/>
          <w:noProof/>
          <w:color w:val="000000"/>
          <w:szCs w:val="24"/>
        </w:rPr>
        <w:drawing>
          <wp:inline distT="0" distB="0" distL="0" distR="0" wp14:anchorId="3C5959AF" wp14:editId="4AD253E2">
            <wp:extent cx="2553078" cy="851026"/>
            <wp:effectExtent l="0" t="0" r="0" b="6350"/>
            <wp:docPr id="848318650" name="Picture 1" descr="A logo with a black rectangle and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318650" name="Picture 1" descr="A logo with a black rectangle and red lette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75346" cy="891782"/>
                    </a:xfrm>
                    <a:prstGeom prst="rect">
                      <a:avLst/>
                    </a:prstGeom>
                  </pic:spPr>
                </pic:pic>
              </a:graphicData>
            </a:graphic>
          </wp:inline>
        </w:drawing>
      </w:r>
    </w:p>
    <w:p w14:paraId="37D3F701" w14:textId="77777777" w:rsidR="00736D29" w:rsidRDefault="00736D29" w:rsidP="00736D29">
      <w:pPr>
        <w:pStyle w:val="Heading1"/>
        <w:ind w:left="567" w:hanging="567"/>
        <w:rPr>
          <w:rFonts w:eastAsia="Candara" w:cs="Arial"/>
          <w:b w:val="0"/>
          <w:bCs/>
          <w:color w:val="000000"/>
          <w:sz w:val="36"/>
          <w:szCs w:val="36"/>
        </w:rPr>
      </w:pPr>
      <w:r w:rsidRPr="00024280">
        <w:rPr>
          <w:rFonts w:eastAsia="Candara" w:cs="Arial"/>
          <w:bCs/>
          <w:color w:val="000000"/>
          <w:sz w:val="36"/>
          <w:szCs w:val="36"/>
        </w:rPr>
        <w:t xml:space="preserve">Royal County of Berkshire Pension Fund </w:t>
      </w:r>
    </w:p>
    <w:p w14:paraId="59B7C29E" w14:textId="763C7B8A" w:rsidR="00736D29" w:rsidRPr="008F72BE" w:rsidRDefault="00736D29" w:rsidP="00736D29">
      <w:pPr>
        <w:pStyle w:val="Heading1"/>
        <w:ind w:left="567" w:hanging="567"/>
        <w:rPr>
          <w:rFonts w:eastAsia="Candara" w:cs="Arial"/>
          <w:color w:val="000000" w:themeColor="text1"/>
          <w:sz w:val="24"/>
          <w:szCs w:val="24"/>
        </w:rPr>
      </w:pPr>
      <w:r>
        <w:rPr>
          <w:rFonts w:eastAsia="Candara" w:cs="Arial"/>
          <w:bCs/>
          <w:color w:val="000000" w:themeColor="text1"/>
        </w:rPr>
        <w:t>Ill-Health Retirement Guide</w:t>
      </w:r>
    </w:p>
    <w:p w14:paraId="79B21EC2" w14:textId="77777777" w:rsidR="00736D29" w:rsidRPr="008840D7" w:rsidRDefault="00736D29" w:rsidP="00736D29">
      <w:r w:rsidRPr="008749A6">
        <w:rPr>
          <w:noProof/>
          <w:sz w:val="28"/>
          <w:szCs w:val="24"/>
          <w14:textOutline w14:w="15875" w14:cap="rnd" w14:cmpd="sng" w14:algn="ctr">
            <w14:solidFill>
              <w14:schemeClr w14:val="accent2"/>
            </w14:solidFill>
            <w14:prstDash w14:val="solid"/>
            <w14:bevel/>
          </w14:textOutline>
        </w:rPr>
        <mc:AlternateContent>
          <mc:Choice Requires="wps">
            <w:drawing>
              <wp:anchor distT="0" distB="0" distL="114300" distR="114300" simplePos="0" relativeHeight="251741696" behindDoc="0" locked="0" layoutInCell="1" allowOverlap="1" wp14:anchorId="2D8C3E1E" wp14:editId="7837C722">
                <wp:simplePos x="0" y="0"/>
                <wp:positionH relativeFrom="column">
                  <wp:posOffset>-1069340</wp:posOffset>
                </wp:positionH>
                <wp:positionV relativeFrom="paragraph">
                  <wp:posOffset>122039</wp:posOffset>
                </wp:positionV>
                <wp:extent cx="8688141"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8688141" cy="0"/>
                        </a:xfrm>
                        <a:prstGeom prst="line">
                          <a:avLst/>
                        </a:prstGeom>
                        <a:ln w="158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52C7B7" id="Straight Connector 6" o:spid="_x0000_s1026" style="position:absolute;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2pt,9.6pt" to="599.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" strokecolor="#ed7d31 [3205]" strokeweight="1.25pt">
                <v:stroke joinstyle="miter"/>
              </v:line>
            </w:pict>
          </mc:Fallback>
        </mc:AlternateContent>
      </w:r>
    </w:p>
    <w:p w14:paraId="68AFF0E8" w14:textId="77777777" w:rsidR="00736D29" w:rsidRDefault="00736D29" w:rsidP="00690D94"/>
    <w:p w14:paraId="16F4F049" w14:textId="1313D00A" w:rsidR="00061B41" w:rsidRPr="000F1A54" w:rsidRDefault="005D4135" w:rsidP="008A3C6E">
      <w:pPr>
        <w:rPr>
          <w:rFonts w:cs="Arial"/>
          <w:szCs w:val="24"/>
          <w:shd w:val="clear" w:color="auto" w:fill="FFFFFF"/>
        </w:rPr>
      </w:pPr>
      <w:r w:rsidRPr="000F1A54">
        <w:rPr>
          <w:rFonts w:cs="Arial"/>
          <w:szCs w:val="24"/>
          <w:shd w:val="clear" w:color="auto" w:fill="FFFFFF"/>
        </w:rPr>
        <w:t xml:space="preserve">In this guide we will look at </w:t>
      </w:r>
      <w:r w:rsidR="00061B41" w:rsidRPr="000F1A54">
        <w:rPr>
          <w:rFonts w:cs="Arial"/>
          <w:szCs w:val="24"/>
          <w:shd w:val="clear" w:color="auto" w:fill="FFFFFF"/>
        </w:rPr>
        <w:t xml:space="preserve">retirement from the LGPS on </w:t>
      </w:r>
      <w:r w:rsidR="00677550">
        <w:rPr>
          <w:rFonts w:cs="Arial"/>
          <w:szCs w:val="24"/>
          <w:shd w:val="clear" w:color="auto" w:fill="FFFFFF"/>
        </w:rPr>
        <w:t>ill-health</w:t>
      </w:r>
      <w:r w:rsidR="00061B41" w:rsidRPr="000F1A54">
        <w:rPr>
          <w:rFonts w:cs="Arial"/>
          <w:szCs w:val="24"/>
          <w:shd w:val="clear" w:color="auto" w:fill="FFFFFF"/>
        </w:rPr>
        <w:t xml:space="preserve"> grounds. </w:t>
      </w:r>
    </w:p>
    <w:p w14:paraId="626CF8EF" w14:textId="3DD80BDE" w:rsidR="00061B41" w:rsidRPr="000F1A54" w:rsidRDefault="00061B41" w:rsidP="008A3C6E">
      <w:pPr>
        <w:rPr>
          <w:rFonts w:cs="Arial"/>
          <w:szCs w:val="24"/>
          <w:shd w:val="clear" w:color="auto" w:fill="FFFFFF"/>
        </w:rPr>
      </w:pPr>
    </w:p>
    <w:p w14:paraId="42403514" w14:textId="1CDF1F74" w:rsidR="004E5FE8" w:rsidRDefault="004E5FE8" w:rsidP="008A3C6E">
      <w:pPr>
        <w:rPr>
          <w:rFonts w:eastAsia="Times New Roman" w:cs="Arial"/>
          <w:color w:val="272724"/>
          <w:szCs w:val="24"/>
          <w:lang w:val="en-GB" w:eastAsia="en-GB"/>
        </w:rPr>
      </w:pPr>
      <w:r>
        <w:rPr>
          <w:rFonts w:cs="Arial"/>
          <w:color w:val="000000"/>
          <w:shd w:val="clear" w:color="auto" w:fill="FFFFFF"/>
        </w:rPr>
        <w:t xml:space="preserve">To qualify for </w:t>
      </w:r>
      <w:r w:rsidR="00677550">
        <w:rPr>
          <w:rFonts w:cs="Arial"/>
          <w:color w:val="000000"/>
          <w:shd w:val="clear" w:color="auto" w:fill="FFFFFF"/>
        </w:rPr>
        <w:t>ill-health</w:t>
      </w:r>
      <w:r>
        <w:rPr>
          <w:rFonts w:cs="Arial"/>
          <w:color w:val="000000"/>
          <w:shd w:val="clear" w:color="auto" w:fill="FFFFFF"/>
        </w:rPr>
        <w:t xml:space="preserve"> </w:t>
      </w:r>
      <w:r w:rsidR="00154F7A">
        <w:rPr>
          <w:rFonts w:cs="Arial"/>
          <w:color w:val="000000"/>
          <w:shd w:val="clear" w:color="auto" w:fill="FFFFFF"/>
        </w:rPr>
        <w:t xml:space="preserve">retirement </w:t>
      </w:r>
      <w:r>
        <w:rPr>
          <w:rFonts w:cs="Arial"/>
          <w:color w:val="000000"/>
          <w:shd w:val="clear" w:color="auto" w:fill="FFFFFF"/>
        </w:rPr>
        <w:t xml:space="preserve">you have to have </w:t>
      </w:r>
      <w:r w:rsidRPr="0009289E">
        <w:rPr>
          <w:rFonts w:cs="Arial"/>
          <w:b/>
          <w:bCs/>
          <w:color w:val="000000"/>
          <w:shd w:val="clear" w:color="auto" w:fill="FFFFFF"/>
        </w:rPr>
        <w:t xml:space="preserve">met the 2 years vesting period </w:t>
      </w:r>
      <w:r>
        <w:rPr>
          <w:rFonts w:cs="Arial"/>
          <w:color w:val="000000"/>
          <w:shd w:val="clear" w:color="auto" w:fill="FFFFFF"/>
        </w:rPr>
        <w:t xml:space="preserve">in the scheme and your employer, based on an opinion from an </w:t>
      </w:r>
      <w:r w:rsidR="00391DDE">
        <w:rPr>
          <w:rFonts w:cs="Arial"/>
          <w:color w:val="000000"/>
          <w:shd w:val="clear" w:color="auto" w:fill="FFFFFF"/>
        </w:rPr>
        <w:t>I</w:t>
      </w:r>
      <w:r>
        <w:rPr>
          <w:rFonts w:cs="Arial"/>
          <w:color w:val="000000"/>
          <w:shd w:val="clear" w:color="auto" w:fill="FFFFFF"/>
        </w:rPr>
        <w:t xml:space="preserve">ndependent </w:t>
      </w:r>
      <w:r w:rsidR="00391DDE">
        <w:rPr>
          <w:rFonts w:cs="Arial"/>
          <w:color w:val="000000"/>
          <w:shd w:val="clear" w:color="auto" w:fill="FFFFFF"/>
        </w:rPr>
        <w:t>Re</w:t>
      </w:r>
      <w:r w:rsidR="006A2A19">
        <w:rPr>
          <w:rFonts w:cs="Arial"/>
          <w:color w:val="000000"/>
          <w:shd w:val="clear" w:color="auto" w:fill="FFFFFF"/>
        </w:rPr>
        <w:t xml:space="preserve">gistered </w:t>
      </w:r>
      <w:r w:rsidR="00391DDE">
        <w:rPr>
          <w:rFonts w:cs="Arial"/>
          <w:color w:val="000000"/>
          <w:shd w:val="clear" w:color="auto" w:fill="FFFFFF"/>
        </w:rPr>
        <w:t>Medical Practitioner</w:t>
      </w:r>
      <w:r w:rsidR="00C12CDE">
        <w:rPr>
          <w:rFonts w:cs="Arial"/>
          <w:color w:val="000000"/>
          <w:shd w:val="clear" w:color="auto" w:fill="FFFFFF"/>
        </w:rPr>
        <w:t xml:space="preserve"> (IRMP)</w:t>
      </w:r>
      <w:r w:rsidR="00391DDE">
        <w:rPr>
          <w:rFonts w:cs="Arial"/>
          <w:color w:val="000000"/>
          <w:shd w:val="clear" w:color="auto" w:fill="FFFFFF"/>
        </w:rPr>
        <w:t xml:space="preserve"> a</w:t>
      </w:r>
      <w:r>
        <w:rPr>
          <w:rFonts w:cs="Arial"/>
          <w:color w:val="000000"/>
          <w:shd w:val="clear" w:color="auto" w:fill="FFFFFF"/>
        </w:rPr>
        <w:t>ppointed by them, must be satisfied that you will be permanently unable to do your own job until your</w:t>
      </w:r>
      <w:r w:rsidR="00FE6FBB">
        <w:rPr>
          <w:rFonts w:cs="Arial"/>
          <w:color w:val="000000"/>
          <w:shd w:val="clear" w:color="auto" w:fill="FFFFFF"/>
        </w:rPr>
        <w:t xml:space="preserve"> Normal Pension Age (NPA) and tha</w:t>
      </w:r>
      <w:r>
        <w:rPr>
          <w:rFonts w:cs="Arial"/>
          <w:color w:val="000000"/>
          <w:shd w:val="clear" w:color="auto" w:fill="FFFFFF"/>
        </w:rPr>
        <w:t xml:space="preserve">t you are not immediately capable of undertaking </w:t>
      </w:r>
      <w:r w:rsidR="00BE7D88">
        <w:rPr>
          <w:rFonts w:cs="Arial"/>
          <w:color w:val="000000"/>
          <w:shd w:val="clear" w:color="auto" w:fill="FFFFFF"/>
        </w:rPr>
        <w:t>‘</w:t>
      </w:r>
      <w:r>
        <w:rPr>
          <w:rFonts w:cs="Arial"/>
          <w:color w:val="000000"/>
          <w:shd w:val="clear" w:color="auto" w:fill="FFFFFF"/>
        </w:rPr>
        <w:t>gainful employment</w:t>
      </w:r>
      <w:r w:rsidR="00BE7D88">
        <w:rPr>
          <w:rFonts w:cs="Arial"/>
          <w:color w:val="000000"/>
          <w:shd w:val="clear" w:color="auto" w:fill="FFFFFF"/>
        </w:rPr>
        <w:t>’</w:t>
      </w:r>
      <w:r>
        <w:rPr>
          <w:rFonts w:cs="Arial"/>
          <w:color w:val="000000"/>
          <w:shd w:val="clear" w:color="auto" w:fill="FFFFFF"/>
        </w:rPr>
        <w:t>.</w:t>
      </w:r>
    </w:p>
    <w:p w14:paraId="41178988" w14:textId="77777777" w:rsidR="004E5FE8" w:rsidRDefault="004E5FE8" w:rsidP="008A3C6E">
      <w:pPr>
        <w:rPr>
          <w:rFonts w:eastAsia="Times New Roman" w:cs="Arial"/>
          <w:color w:val="272724"/>
          <w:szCs w:val="24"/>
          <w:lang w:val="en-GB" w:eastAsia="en-GB"/>
        </w:rPr>
      </w:pPr>
    </w:p>
    <w:p w14:paraId="2769A3D3" w14:textId="761F68DB" w:rsidR="008A3C6E" w:rsidRPr="000F1A54" w:rsidRDefault="008A3C6E" w:rsidP="008A3C6E">
      <w:pPr>
        <w:rPr>
          <w:rFonts w:eastAsia="Times New Roman" w:cs="Arial"/>
          <w:color w:val="272724"/>
          <w:szCs w:val="24"/>
          <w:lang w:val="en-GB" w:eastAsia="en-GB"/>
        </w:rPr>
      </w:pPr>
      <w:r w:rsidRPr="000F1A54">
        <w:rPr>
          <w:rFonts w:eastAsia="Times New Roman" w:cs="Arial"/>
          <w:color w:val="272724"/>
          <w:szCs w:val="24"/>
          <w:lang w:val="en-GB" w:eastAsia="en-GB"/>
        </w:rPr>
        <w:t xml:space="preserve">If </w:t>
      </w:r>
      <w:r w:rsidR="00677550">
        <w:rPr>
          <w:rFonts w:eastAsia="Times New Roman" w:cs="Arial"/>
          <w:color w:val="272724"/>
          <w:szCs w:val="24"/>
          <w:lang w:val="en-GB" w:eastAsia="en-GB"/>
        </w:rPr>
        <w:t>ill-health</w:t>
      </w:r>
      <w:r w:rsidRPr="000F1A54">
        <w:rPr>
          <w:rFonts w:eastAsia="Times New Roman" w:cs="Arial"/>
          <w:color w:val="272724"/>
          <w:szCs w:val="24"/>
          <w:lang w:val="en-GB" w:eastAsia="en-GB"/>
        </w:rPr>
        <w:t xml:space="preserve"> retirement is granted you will receive your pension immediately. Your employer must be satisfied that, because of </w:t>
      </w:r>
      <w:r w:rsidR="00677550">
        <w:rPr>
          <w:rFonts w:eastAsia="Times New Roman" w:cs="Arial"/>
          <w:color w:val="272724"/>
          <w:szCs w:val="24"/>
          <w:lang w:val="en-GB" w:eastAsia="en-GB"/>
        </w:rPr>
        <w:t>ill-health</w:t>
      </w:r>
      <w:r w:rsidRPr="000F1A54">
        <w:rPr>
          <w:rFonts w:eastAsia="Times New Roman" w:cs="Arial"/>
          <w:color w:val="272724"/>
          <w:szCs w:val="24"/>
          <w:lang w:val="en-GB" w:eastAsia="en-GB"/>
        </w:rPr>
        <w:t>, you have become permanently incapable of doing your job and they will need to assess, with the help of a qualified Independent Registered Medical Practitioner (IRMP), the likelihood of you obtaining gainful employment in the future.</w:t>
      </w:r>
    </w:p>
    <w:p w14:paraId="6D3A3A77" w14:textId="15A25264" w:rsidR="000F1A54" w:rsidRPr="004B2215" w:rsidRDefault="000F1A54" w:rsidP="000F1A54">
      <w:pPr>
        <w:spacing w:before="100" w:beforeAutospacing="1" w:after="100" w:afterAutospacing="1"/>
        <w:rPr>
          <w:rFonts w:eastAsia="Times New Roman" w:cs="Arial"/>
          <w:color w:val="272724"/>
          <w:szCs w:val="24"/>
          <w:lang w:val="en-GB" w:eastAsia="en-GB"/>
        </w:rPr>
      </w:pPr>
      <w:r w:rsidRPr="004B2215">
        <w:rPr>
          <w:rFonts w:eastAsia="Times New Roman" w:cs="Arial"/>
          <w:color w:val="272724"/>
          <w:szCs w:val="24"/>
          <w:lang w:val="en-GB" w:eastAsia="en-GB"/>
        </w:rPr>
        <w:t xml:space="preserve">There are three tiers of </w:t>
      </w:r>
      <w:r w:rsidR="00677550">
        <w:rPr>
          <w:rFonts w:eastAsia="Times New Roman" w:cs="Arial"/>
          <w:color w:val="272724"/>
          <w:szCs w:val="24"/>
          <w:lang w:val="en-GB" w:eastAsia="en-GB"/>
        </w:rPr>
        <w:t>ill-health</w:t>
      </w:r>
      <w:r w:rsidRPr="004B2215">
        <w:rPr>
          <w:rFonts w:eastAsia="Times New Roman" w:cs="Arial"/>
          <w:color w:val="272724"/>
          <w:szCs w:val="24"/>
          <w:lang w:val="en-GB" w:eastAsia="en-GB"/>
        </w:rPr>
        <w:t xml:space="preserve"> retirement </w:t>
      </w:r>
      <w:r w:rsidR="00EC1A56">
        <w:rPr>
          <w:rFonts w:eastAsia="Times New Roman" w:cs="Arial"/>
          <w:color w:val="272724"/>
          <w:szCs w:val="24"/>
          <w:lang w:val="en-GB" w:eastAsia="en-GB"/>
        </w:rPr>
        <w:t xml:space="preserve">– </w:t>
      </w:r>
      <w:r w:rsidR="00EC1A56" w:rsidRPr="001E70C7">
        <w:rPr>
          <w:rFonts w:eastAsia="Times New Roman" w:cs="Arial"/>
          <w:b/>
          <w:bCs/>
          <w:color w:val="272724"/>
          <w:szCs w:val="24"/>
          <w:lang w:val="en-GB" w:eastAsia="en-GB"/>
        </w:rPr>
        <w:t>Tier 1</w:t>
      </w:r>
      <w:r w:rsidR="00EC1A56">
        <w:rPr>
          <w:rFonts w:eastAsia="Times New Roman" w:cs="Arial"/>
          <w:color w:val="272724"/>
          <w:szCs w:val="24"/>
          <w:lang w:val="en-GB" w:eastAsia="en-GB"/>
        </w:rPr>
        <w:t xml:space="preserve">, </w:t>
      </w:r>
      <w:r w:rsidR="00EC1A56" w:rsidRPr="001E70C7">
        <w:rPr>
          <w:rFonts w:eastAsia="Times New Roman" w:cs="Arial"/>
          <w:b/>
          <w:bCs/>
          <w:color w:val="272724"/>
          <w:szCs w:val="24"/>
          <w:lang w:val="en-GB" w:eastAsia="en-GB"/>
        </w:rPr>
        <w:t>Tier 2</w:t>
      </w:r>
      <w:r w:rsidR="00EC1A56">
        <w:rPr>
          <w:rFonts w:eastAsia="Times New Roman" w:cs="Arial"/>
          <w:color w:val="272724"/>
          <w:szCs w:val="24"/>
          <w:lang w:val="en-GB" w:eastAsia="en-GB"/>
        </w:rPr>
        <w:t xml:space="preserve"> and </w:t>
      </w:r>
      <w:r w:rsidR="00EC1A56" w:rsidRPr="001E70C7">
        <w:rPr>
          <w:rFonts w:eastAsia="Times New Roman" w:cs="Arial"/>
          <w:b/>
          <w:bCs/>
          <w:color w:val="272724"/>
          <w:szCs w:val="24"/>
          <w:lang w:val="en-GB" w:eastAsia="en-GB"/>
        </w:rPr>
        <w:t xml:space="preserve">Tier </w:t>
      </w:r>
      <w:r w:rsidR="001E70C7">
        <w:rPr>
          <w:rFonts w:eastAsia="Times New Roman" w:cs="Arial"/>
          <w:b/>
          <w:bCs/>
          <w:color w:val="272724"/>
          <w:szCs w:val="24"/>
          <w:lang w:val="en-GB" w:eastAsia="en-GB"/>
        </w:rPr>
        <w:t>3</w:t>
      </w:r>
      <w:r w:rsidR="00EC1A56">
        <w:rPr>
          <w:rFonts w:eastAsia="Times New Roman" w:cs="Arial"/>
          <w:color w:val="272724"/>
          <w:szCs w:val="24"/>
          <w:lang w:val="en-GB" w:eastAsia="en-GB"/>
        </w:rPr>
        <w:t xml:space="preserve"> </w:t>
      </w:r>
      <w:r w:rsidRPr="004B2215">
        <w:rPr>
          <w:rFonts w:eastAsia="Times New Roman" w:cs="Arial"/>
          <w:color w:val="272724"/>
          <w:szCs w:val="24"/>
          <w:lang w:val="en-GB" w:eastAsia="en-GB"/>
        </w:rPr>
        <w:t xml:space="preserve">and it is the responsibility of the Scheme employer, with guidance from their approved IRMP, to determine which </w:t>
      </w:r>
      <w:r w:rsidR="00A364E9">
        <w:rPr>
          <w:rFonts w:eastAsia="Times New Roman" w:cs="Arial"/>
          <w:color w:val="272724"/>
          <w:szCs w:val="24"/>
          <w:lang w:val="en-GB" w:eastAsia="en-GB"/>
        </w:rPr>
        <w:t>tier</w:t>
      </w:r>
      <w:r w:rsidRPr="004B2215">
        <w:rPr>
          <w:rFonts w:eastAsia="Times New Roman" w:cs="Arial"/>
          <w:color w:val="272724"/>
          <w:szCs w:val="24"/>
          <w:lang w:val="en-GB" w:eastAsia="en-GB"/>
        </w:rPr>
        <w:t xml:space="preserve"> each case should fall into.</w:t>
      </w:r>
    </w:p>
    <w:p w14:paraId="2576F617" w14:textId="77777777" w:rsidR="000A4E22" w:rsidRDefault="000F1A54" w:rsidP="00CD1A9D">
      <w:pPr>
        <w:pStyle w:val="Heading2"/>
        <w:numPr>
          <w:ilvl w:val="0"/>
          <w:numId w:val="22"/>
        </w:numPr>
        <w:rPr>
          <w:rFonts w:eastAsia="Times New Roman"/>
          <w:lang w:val="en-GB" w:eastAsia="en-GB"/>
        </w:rPr>
      </w:pPr>
      <w:r w:rsidRPr="004B2215">
        <w:rPr>
          <w:rFonts w:eastAsia="Times New Roman"/>
          <w:lang w:val="en-GB" w:eastAsia="en-GB"/>
        </w:rPr>
        <w:t xml:space="preserve">Tier 1 </w:t>
      </w:r>
    </w:p>
    <w:p w14:paraId="6DE1DBE4" w14:textId="14DB1D4C" w:rsidR="000F1A54" w:rsidRPr="004B2215" w:rsidRDefault="000A4E22" w:rsidP="000F1A54">
      <w:pPr>
        <w:spacing w:before="100" w:beforeAutospacing="1" w:after="100" w:afterAutospacing="1"/>
        <w:rPr>
          <w:rFonts w:eastAsia="Times New Roman" w:cs="Arial"/>
          <w:color w:val="272724"/>
          <w:szCs w:val="24"/>
          <w:lang w:val="en-GB" w:eastAsia="en-GB"/>
        </w:rPr>
      </w:pPr>
      <w:r>
        <w:rPr>
          <w:rFonts w:eastAsia="Times New Roman" w:cs="Arial"/>
          <w:color w:val="272724"/>
          <w:szCs w:val="24"/>
          <w:lang w:val="en-GB" w:eastAsia="en-GB"/>
        </w:rPr>
        <w:t xml:space="preserve">Your </w:t>
      </w:r>
      <w:r w:rsidR="000F1A54" w:rsidRPr="004B2215">
        <w:rPr>
          <w:rFonts w:eastAsia="Times New Roman" w:cs="Arial"/>
          <w:color w:val="272724"/>
          <w:szCs w:val="24"/>
          <w:lang w:val="en-GB" w:eastAsia="en-GB"/>
        </w:rPr>
        <w:t xml:space="preserve">employer determines that there is no reasonable prospect of </w:t>
      </w:r>
      <w:r w:rsidR="001E70C7">
        <w:rPr>
          <w:rFonts w:eastAsia="Times New Roman" w:cs="Arial"/>
          <w:color w:val="272724"/>
          <w:szCs w:val="24"/>
          <w:lang w:val="en-GB" w:eastAsia="en-GB"/>
        </w:rPr>
        <w:t>you</w:t>
      </w:r>
      <w:r w:rsidR="000F1A54" w:rsidRPr="004B2215">
        <w:rPr>
          <w:rFonts w:eastAsia="Times New Roman" w:cs="Arial"/>
          <w:color w:val="272724"/>
          <w:szCs w:val="24"/>
          <w:lang w:val="en-GB" w:eastAsia="en-GB"/>
        </w:rPr>
        <w:t xml:space="preserve"> obtaining gainful employment before </w:t>
      </w:r>
      <w:r w:rsidR="00154F7A">
        <w:rPr>
          <w:rFonts w:eastAsia="Times New Roman" w:cs="Arial"/>
          <w:color w:val="272724"/>
          <w:szCs w:val="24"/>
          <w:lang w:val="en-GB" w:eastAsia="en-GB"/>
        </w:rPr>
        <w:t>reaching your NPA</w:t>
      </w:r>
      <w:r w:rsidR="000F1A54" w:rsidRPr="004B2215">
        <w:rPr>
          <w:rFonts w:eastAsia="Times New Roman" w:cs="Arial"/>
          <w:color w:val="272724"/>
          <w:szCs w:val="24"/>
          <w:lang w:val="en-GB" w:eastAsia="en-GB"/>
        </w:rPr>
        <w:t xml:space="preserve"> and so </w:t>
      </w:r>
      <w:r w:rsidR="001E70C7">
        <w:rPr>
          <w:rFonts w:eastAsia="Times New Roman" w:cs="Arial"/>
          <w:color w:val="272724"/>
          <w:szCs w:val="24"/>
          <w:lang w:val="en-GB" w:eastAsia="en-GB"/>
        </w:rPr>
        <w:t xml:space="preserve">your </w:t>
      </w:r>
      <w:r w:rsidR="00154F7A">
        <w:rPr>
          <w:rFonts w:eastAsia="Times New Roman" w:cs="Arial"/>
          <w:color w:val="272724"/>
          <w:szCs w:val="24"/>
          <w:lang w:val="en-GB" w:eastAsia="en-GB"/>
        </w:rPr>
        <w:t>retirement</w:t>
      </w:r>
      <w:r w:rsidR="000F1A54" w:rsidRPr="004B2215">
        <w:rPr>
          <w:rFonts w:eastAsia="Times New Roman" w:cs="Arial"/>
          <w:color w:val="272724"/>
          <w:szCs w:val="24"/>
          <w:lang w:val="en-GB" w:eastAsia="en-GB"/>
        </w:rPr>
        <w:t xml:space="preserve"> benefits will be enhanced by 100% of the prospective pension build up to </w:t>
      </w:r>
      <w:r w:rsidR="001E70C7">
        <w:rPr>
          <w:rFonts w:eastAsia="Times New Roman" w:cs="Arial"/>
          <w:color w:val="272724"/>
          <w:szCs w:val="24"/>
          <w:lang w:val="en-GB" w:eastAsia="en-GB"/>
        </w:rPr>
        <w:t>your</w:t>
      </w:r>
      <w:r w:rsidR="00154F7A">
        <w:rPr>
          <w:rFonts w:eastAsia="Times New Roman" w:cs="Arial"/>
          <w:color w:val="272724"/>
          <w:szCs w:val="24"/>
          <w:lang w:val="en-GB" w:eastAsia="en-GB"/>
        </w:rPr>
        <w:t xml:space="preserve"> NPA</w:t>
      </w:r>
      <w:r w:rsidR="000F1A54" w:rsidRPr="004B2215">
        <w:rPr>
          <w:rFonts w:eastAsia="Times New Roman" w:cs="Arial"/>
          <w:color w:val="272724"/>
          <w:szCs w:val="24"/>
          <w:lang w:val="en-GB" w:eastAsia="en-GB"/>
        </w:rPr>
        <w:t>.</w:t>
      </w:r>
    </w:p>
    <w:p w14:paraId="325CD496" w14:textId="77777777" w:rsidR="000A4E22" w:rsidRDefault="000F1A54" w:rsidP="00CD1A9D">
      <w:pPr>
        <w:pStyle w:val="Heading2"/>
        <w:numPr>
          <w:ilvl w:val="0"/>
          <w:numId w:val="22"/>
        </w:numPr>
        <w:rPr>
          <w:rFonts w:eastAsia="Times New Roman"/>
          <w:lang w:val="en-GB" w:eastAsia="en-GB"/>
        </w:rPr>
      </w:pPr>
      <w:r w:rsidRPr="004B2215">
        <w:rPr>
          <w:rFonts w:eastAsia="Times New Roman"/>
          <w:lang w:val="en-GB" w:eastAsia="en-GB"/>
        </w:rPr>
        <w:t xml:space="preserve">Tier 2 </w:t>
      </w:r>
    </w:p>
    <w:p w14:paraId="0CBDB2FE" w14:textId="7253857F" w:rsidR="000F1A54" w:rsidRPr="004B2215" w:rsidRDefault="000A4E22" w:rsidP="000F1A54">
      <w:pPr>
        <w:spacing w:before="100" w:beforeAutospacing="1" w:after="100" w:afterAutospacing="1"/>
        <w:rPr>
          <w:rFonts w:eastAsia="Times New Roman" w:cs="Arial"/>
          <w:color w:val="272724"/>
          <w:szCs w:val="24"/>
          <w:lang w:val="en-GB" w:eastAsia="en-GB"/>
        </w:rPr>
      </w:pPr>
      <w:r>
        <w:rPr>
          <w:rFonts w:eastAsia="Times New Roman" w:cs="Arial"/>
          <w:color w:val="272724"/>
          <w:szCs w:val="24"/>
          <w:lang w:val="en-GB" w:eastAsia="en-GB"/>
        </w:rPr>
        <w:t xml:space="preserve">Your </w:t>
      </w:r>
      <w:r w:rsidR="000F1A54" w:rsidRPr="004B2215">
        <w:rPr>
          <w:rFonts w:eastAsia="Times New Roman" w:cs="Arial"/>
          <w:color w:val="272724"/>
          <w:szCs w:val="24"/>
          <w:lang w:val="en-GB" w:eastAsia="en-GB"/>
        </w:rPr>
        <w:t xml:space="preserve">employer determines that, although </w:t>
      </w:r>
      <w:proofErr w:type="gramStart"/>
      <w:r w:rsidR="000F1A54" w:rsidRPr="004B2215">
        <w:rPr>
          <w:rFonts w:eastAsia="Times New Roman" w:cs="Arial"/>
          <w:color w:val="272724"/>
          <w:szCs w:val="24"/>
          <w:lang w:val="en-GB" w:eastAsia="en-GB"/>
        </w:rPr>
        <w:t xml:space="preserve">the </w:t>
      </w:r>
      <w:r w:rsidR="001E70C7">
        <w:rPr>
          <w:rFonts w:eastAsia="Times New Roman" w:cs="Arial"/>
          <w:color w:val="272724"/>
          <w:szCs w:val="24"/>
          <w:lang w:val="en-GB" w:eastAsia="en-GB"/>
        </w:rPr>
        <w:t>you</w:t>
      </w:r>
      <w:proofErr w:type="gramEnd"/>
      <w:r w:rsidR="001E70C7">
        <w:rPr>
          <w:rFonts w:eastAsia="Times New Roman" w:cs="Arial"/>
          <w:color w:val="272724"/>
          <w:szCs w:val="24"/>
          <w:lang w:val="en-GB" w:eastAsia="en-GB"/>
        </w:rPr>
        <w:t xml:space="preserve"> </w:t>
      </w:r>
      <w:r w:rsidR="000F1A54" w:rsidRPr="004B2215">
        <w:rPr>
          <w:rFonts w:eastAsia="Times New Roman" w:cs="Arial"/>
          <w:color w:val="272724"/>
          <w:szCs w:val="24"/>
          <w:lang w:val="en-GB" w:eastAsia="en-GB"/>
        </w:rPr>
        <w:t>cannot obtain gainful employment within a reasonable period of leaving</w:t>
      </w:r>
      <w:r w:rsidR="001E70C7">
        <w:rPr>
          <w:rFonts w:eastAsia="Times New Roman" w:cs="Arial"/>
          <w:color w:val="272724"/>
          <w:szCs w:val="24"/>
          <w:lang w:val="en-GB" w:eastAsia="en-GB"/>
        </w:rPr>
        <w:t xml:space="preserve"> Local</w:t>
      </w:r>
      <w:r w:rsidR="000F1A54" w:rsidRPr="004B2215">
        <w:rPr>
          <w:rFonts w:eastAsia="Times New Roman" w:cs="Arial"/>
          <w:color w:val="272724"/>
          <w:szCs w:val="24"/>
          <w:lang w:val="en-GB" w:eastAsia="en-GB"/>
        </w:rPr>
        <w:t xml:space="preserve"> </w:t>
      </w:r>
      <w:r w:rsidR="001E70C7">
        <w:rPr>
          <w:rFonts w:eastAsia="Times New Roman" w:cs="Arial"/>
          <w:color w:val="272724"/>
          <w:szCs w:val="24"/>
          <w:lang w:val="en-GB" w:eastAsia="en-GB"/>
        </w:rPr>
        <w:t>G</w:t>
      </w:r>
      <w:r w:rsidR="000F1A54" w:rsidRPr="004B2215">
        <w:rPr>
          <w:rFonts w:eastAsia="Times New Roman" w:cs="Arial"/>
          <w:color w:val="272724"/>
          <w:szCs w:val="24"/>
          <w:lang w:val="en-GB" w:eastAsia="en-GB"/>
        </w:rPr>
        <w:t xml:space="preserve">overnment employment, it is likely that </w:t>
      </w:r>
      <w:r w:rsidR="001E70C7">
        <w:rPr>
          <w:rFonts w:eastAsia="Times New Roman" w:cs="Arial"/>
          <w:color w:val="272724"/>
          <w:szCs w:val="24"/>
          <w:lang w:val="en-GB" w:eastAsia="en-GB"/>
        </w:rPr>
        <w:t>you</w:t>
      </w:r>
      <w:r w:rsidR="000F1A54" w:rsidRPr="004B2215">
        <w:rPr>
          <w:rFonts w:eastAsia="Times New Roman" w:cs="Arial"/>
          <w:color w:val="272724"/>
          <w:szCs w:val="24"/>
          <w:lang w:val="en-GB" w:eastAsia="en-GB"/>
        </w:rPr>
        <w:t xml:space="preserve"> will be able to obtain gainful employment before </w:t>
      </w:r>
      <w:r w:rsidR="001E70C7">
        <w:rPr>
          <w:rFonts w:eastAsia="Times New Roman" w:cs="Arial"/>
          <w:color w:val="272724"/>
          <w:szCs w:val="24"/>
          <w:lang w:val="en-GB" w:eastAsia="en-GB"/>
        </w:rPr>
        <w:t>your</w:t>
      </w:r>
      <w:r w:rsidR="000F1A54" w:rsidRPr="004B2215">
        <w:rPr>
          <w:rFonts w:eastAsia="Times New Roman" w:cs="Arial"/>
          <w:color w:val="272724"/>
          <w:szCs w:val="24"/>
          <w:lang w:val="en-GB" w:eastAsia="en-GB"/>
        </w:rPr>
        <w:t xml:space="preserve"> N</w:t>
      </w:r>
      <w:r w:rsidR="00154F7A">
        <w:rPr>
          <w:rFonts w:eastAsia="Times New Roman" w:cs="Arial"/>
          <w:color w:val="272724"/>
          <w:szCs w:val="24"/>
          <w:lang w:val="en-GB" w:eastAsia="en-GB"/>
        </w:rPr>
        <w:t>PA</w:t>
      </w:r>
      <w:r w:rsidR="000F1A54" w:rsidRPr="004B2215">
        <w:rPr>
          <w:rFonts w:eastAsia="Times New Roman" w:cs="Arial"/>
          <w:color w:val="272724"/>
          <w:szCs w:val="24"/>
          <w:lang w:val="en-GB" w:eastAsia="en-GB"/>
        </w:rPr>
        <w:t xml:space="preserve"> and so </w:t>
      </w:r>
      <w:r w:rsidR="001E70C7">
        <w:rPr>
          <w:rFonts w:eastAsia="Times New Roman" w:cs="Arial"/>
          <w:color w:val="272724"/>
          <w:szCs w:val="24"/>
          <w:lang w:val="en-GB" w:eastAsia="en-GB"/>
        </w:rPr>
        <w:t xml:space="preserve">your </w:t>
      </w:r>
      <w:r w:rsidR="00154F7A">
        <w:rPr>
          <w:rFonts w:eastAsia="Times New Roman" w:cs="Arial"/>
          <w:color w:val="272724"/>
          <w:szCs w:val="24"/>
          <w:lang w:val="en-GB" w:eastAsia="en-GB"/>
        </w:rPr>
        <w:t xml:space="preserve">retirement </w:t>
      </w:r>
      <w:r w:rsidR="000F1A54" w:rsidRPr="004B2215">
        <w:rPr>
          <w:rFonts w:eastAsia="Times New Roman" w:cs="Arial"/>
          <w:color w:val="272724"/>
          <w:szCs w:val="24"/>
          <w:lang w:val="en-GB" w:eastAsia="en-GB"/>
        </w:rPr>
        <w:t xml:space="preserve">benefits will be enhanced by 25% of the prospective pension build-up to </w:t>
      </w:r>
      <w:r w:rsidR="00154F7A">
        <w:rPr>
          <w:rFonts w:eastAsia="Times New Roman" w:cs="Arial"/>
          <w:color w:val="272724"/>
          <w:szCs w:val="24"/>
          <w:lang w:val="en-GB" w:eastAsia="en-GB"/>
        </w:rPr>
        <w:t>NPA</w:t>
      </w:r>
      <w:r w:rsidR="000F1A54" w:rsidRPr="004B2215">
        <w:rPr>
          <w:rFonts w:eastAsia="Times New Roman" w:cs="Arial"/>
          <w:color w:val="272724"/>
          <w:szCs w:val="24"/>
          <w:lang w:val="en-GB" w:eastAsia="en-GB"/>
        </w:rPr>
        <w:t>. Please note: If you were a member of the LGPS on 31 March 2008 and were aged 45 or over at that time, you will receive an enhancement as applied under the Local Government Pension Scheme Regulations 1997 if better than the enhancement shown above.</w:t>
      </w:r>
    </w:p>
    <w:p w14:paraId="18A61D02" w14:textId="77777777" w:rsidR="00EC1A56" w:rsidRDefault="000F1A54" w:rsidP="00CD1A9D">
      <w:pPr>
        <w:pStyle w:val="Heading2"/>
        <w:numPr>
          <w:ilvl w:val="0"/>
          <w:numId w:val="22"/>
        </w:numPr>
        <w:rPr>
          <w:rFonts w:eastAsia="Times New Roman"/>
          <w:lang w:val="en-GB" w:eastAsia="en-GB"/>
        </w:rPr>
      </w:pPr>
      <w:r w:rsidRPr="004B2215">
        <w:rPr>
          <w:rFonts w:eastAsia="Times New Roman"/>
          <w:lang w:val="en-GB" w:eastAsia="en-GB"/>
        </w:rPr>
        <w:t>Tier 3</w:t>
      </w:r>
    </w:p>
    <w:p w14:paraId="3D369B8C" w14:textId="095C589E" w:rsidR="00E4563A" w:rsidRDefault="00EC1A56" w:rsidP="000F1A54">
      <w:pPr>
        <w:spacing w:before="100" w:beforeAutospacing="1" w:after="100" w:afterAutospacing="1"/>
        <w:rPr>
          <w:rFonts w:eastAsia="Times New Roman" w:cs="Arial"/>
          <w:color w:val="272724"/>
          <w:szCs w:val="24"/>
          <w:lang w:val="en-GB" w:eastAsia="en-GB"/>
        </w:rPr>
      </w:pPr>
      <w:r w:rsidRPr="00EC1A56">
        <w:rPr>
          <w:rFonts w:eastAsia="Times New Roman" w:cs="Arial"/>
          <w:color w:val="272724"/>
          <w:szCs w:val="24"/>
          <w:lang w:val="en-GB" w:eastAsia="en-GB"/>
        </w:rPr>
        <w:t>T</w:t>
      </w:r>
      <w:r w:rsidR="000F1A54" w:rsidRPr="004B2215">
        <w:rPr>
          <w:rFonts w:eastAsia="Times New Roman" w:cs="Arial"/>
          <w:color w:val="272724"/>
          <w:szCs w:val="24"/>
          <w:lang w:val="en-GB" w:eastAsia="en-GB"/>
        </w:rPr>
        <w:t xml:space="preserve">he employer determines that </w:t>
      </w:r>
      <w:r w:rsidR="00F04797">
        <w:rPr>
          <w:rFonts w:eastAsia="Times New Roman" w:cs="Arial"/>
          <w:color w:val="272724"/>
          <w:szCs w:val="24"/>
          <w:lang w:val="en-GB" w:eastAsia="en-GB"/>
        </w:rPr>
        <w:t xml:space="preserve">you </w:t>
      </w:r>
      <w:r w:rsidR="008D0E5E">
        <w:rPr>
          <w:rFonts w:eastAsia="Times New Roman" w:cs="Arial"/>
          <w:color w:val="272724"/>
          <w:szCs w:val="24"/>
          <w:lang w:val="en-GB" w:eastAsia="en-GB"/>
        </w:rPr>
        <w:t>w</w:t>
      </w:r>
      <w:r w:rsidR="000F1A54" w:rsidRPr="004B2215">
        <w:rPr>
          <w:rFonts w:eastAsia="Times New Roman" w:cs="Arial"/>
          <w:color w:val="272724"/>
          <w:szCs w:val="24"/>
          <w:lang w:val="en-GB" w:eastAsia="en-GB"/>
        </w:rPr>
        <w:t xml:space="preserve">ill obtain gainful employment within a reasonable period (defined as 3 years) and </w:t>
      </w:r>
      <w:r w:rsidR="00154F7A">
        <w:rPr>
          <w:rFonts w:eastAsia="Times New Roman" w:cs="Arial"/>
          <w:color w:val="272724"/>
          <w:szCs w:val="24"/>
          <w:lang w:val="en-GB" w:eastAsia="en-GB"/>
        </w:rPr>
        <w:t xml:space="preserve">retirement </w:t>
      </w:r>
      <w:r w:rsidR="000F1A54" w:rsidRPr="004B2215">
        <w:rPr>
          <w:rFonts w:eastAsia="Times New Roman" w:cs="Arial"/>
          <w:color w:val="272724"/>
          <w:szCs w:val="24"/>
          <w:lang w:val="en-GB" w:eastAsia="en-GB"/>
        </w:rPr>
        <w:t>benefits built up to date can be released</w:t>
      </w:r>
      <w:r w:rsidR="008D0E5E">
        <w:rPr>
          <w:rFonts w:eastAsia="Times New Roman" w:cs="Arial"/>
          <w:color w:val="272724"/>
          <w:szCs w:val="24"/>
          <w:lang w:val="en-GB" w:eastAsia="en-GB"/>
        </w:rPr>
        <w:t xml:space="preserve">. The </w:t>
      </w:r>
      <w:r w:rsidR="00154F7A">
        <w:rPr>
          <w:rFonts w:eastAsia="Times New Roman" w:cs="Arial"/>
          <w:color w:val="272724"/>
          <w:szCs w:val="24"/>
          <w:lang w:val="en-GB" w:eastAsia="en-GB"/>
        </w:rPr>
        <w:t xml:space="preserve">retirement </w:t>
      </w:r>
      <w:r w:rsidR="008D0E5E">
        <w:rPr>
          <w:rFonts w:eastAsia="Times New Roman" w:cs="Arial"/>
          <w:color w:val="272724"/>
          <w:szCs w:val="24"/>
          <w:lang w:val="en-GB" w:eastAsia="en-GB"/>
        </w:rPr>
        <w:t xml:space="preserve">benefits </w:t>
      </w:r>
      <w:r w:rsidR="00DC098E">
        <w:rPr>
          <w:rFonts w:eastAsia="Times New Roman" w:cs="Arial"/>
          <w:color w:val="272724"/>
          <w:szCs w:val="24"/>
          <w:lang w:val="en-GB" w:eastAsia="en-GB"/>
        </w:rPr>
        <w:t xml:space="preserve">will not be </w:t>
      </w:r>
      <w:r w:rsidR="000F1A54" w:rsidRPr="004B2215">
        <w:rPr>
          <w:rFonts w:eastAsia="Times New Roman" w:cs="Arial"/>
          <w:color w:val="272724"/>
          <w:szCs w:val="24"/>
          <w:lang w:val="en-GB" w:eastAsia="en-GB"/>
        </w:rPr>
        <w:t xml:space="preserve">enhanced but </w:t>
      </w:r>
      <w:r w:rsidR="001E0B45" w:rsidRPr="004B2215">
        <w:rPr>
          <w:rFonts w:eastAsia="Times New Roman" w:cs="Arial"/>
          <w:color w:val="272724"/>
          <w:szCs w:val="24"/>
          <w:lang w:val="en-GB" w:eastAsia="en-GB"/>
        </w:rPr>
        <w:t>must</w:t>
      </w:r>
      <w:r w:rsidR="000F1A54" w:rsidRPr="004B2215">
        <w:rPr>
          <w:rFonts w:eastAsia="Times New Roman" w:cs="Arial"/>
          <w:color w:val="272724"/>
          <w:szCs w:val="24"/>
          <w:lang w:val="en-GB" w:eastAsia="en-GB"/>
        </w:rPr>
        <w:t xml:space="preserve"> be reviewed </w:t>
      </w:r>
      <w:r w:rsidR="00DC098E">
        <w:rPr>
          <w:rFonts w:eastAsia="Times New Roman" w:cs="Arial"/>
          <w:color w:val="272724"/>
          <w:szCs w:val="24"/>
          <w:lang w:val="en-GB" w:eastAsia="en-GB"/>
        </w:rPr>
        <w:t>by your</w:t>
      </w:r>
      <w:r w:rsidR="000F1A54" w:rsidRPr="004B2215">
        <w:rPr>
          <w:rFonts w:eastAsia="Times New Roman" w:cs="Arial"/>
          <w:color w:val="272724"/>
          <w:szCs w:val="24"/>
          <w:lang w:val="en-GB" w:eastAsia="en-GB"/>
        </w:rPr>
        <w:t xml:space="preserve"> employer within 18 months and again after 3 years. </w:t>
      </w:r>
    </w:p>
    <w:p w14:paraId="69F7F179" w14:textId="77777777" w:rsidR="00736D29" w:rsidRDefault="00736D29" w:rsidP="000F1A54">
      <w:pPr>
        <w:spacing w:before="100" w:beforeAutospacing="1" w:after="100" w:afterAutospacing="1"/>
        <w:rPr>
          <w:rFonts w:eastAsia="Times New Roman" w:cs="Arial"/>
          <w:color w:val="272724"/>
          <w:szCs w:val="24"/>
          <w:lang w:val="en-GB" w:eastAsia="en-GB"/>
        </w:rPr>
      </w:pPr>
      <w:r>
        <w:rPr>
          <w:rFonts w:eastAsia="Times New Roman" w:cs="Arial"/>
          <w:color w:val="272724"/>
          <w:szCs w:val="24"/>
          <w:lang w:val="en-GB" w:eastAsia="en-GB"/>
        </w:rPr>
        <w:br/>
      </w:r>
    </w:p>
    <w:p w14:paraId="20F9ACBF" w14:textId="2564D6CF" w:rsidR="00736D29" w:rsidRDefault="00736D29">
      <w:pPr>
        <w:spacing w:after="160" w:line="259" w:lineRule="auto"/>
        <w:rPr>
          <w:rFonts w:eastAsia="Times New Roman" w:cs="Arial"/>
          <w:color w:val="272724"/>
          <w:szCs w:val="24"/>
          <w:lang w:val="en-GB" w:eastAsia="en-GB"/>
        </w:rPr>
      </w:pPr>
    </w:p>
    <w:p w14:paraId="22B43022" w14:textId="77777777" w:rsidR="00736D29" w:rsidRDefault="00736D29" w:rsidP="000F1A54">
      <w:pPr>
        <w:spacing w:before="100" w:beforeAutospacing="1" w:after="100" w:afterAutospacing="1"/>
        <w:rPr>
          <w:rFonts w:eastAsia="Times New Roman" w:cs="Arial"/>
          <w:color w:val="272724"/>
          <w:szCs w:val="24"/>
          <w:lang w:val="en-GB" w:eastAsia="en-GB"/>
        </w:rPr>
      </w:pPr>
    </w:p>
    <w:p w14:paraId="648862CF" w14:textId="352D376D" w:rsidR="000F1A54" w:rsidRPr="004B2215" w:rsidRDefault="003020E7" w:rsidP="000F1A54">
      <w:pPr>
        <w:spacing w:before="100" w:beforeAutospacing="1" w:after="100" w:afterAutospacing="1"/>
        <w:rPr>
          <w:rFonts w:eastAsia="Times New Roman" w:cs="Arial"/>
          <w:color w:val="272724"/>
          <w:szCs w:val="24"/>
          <w:lang w:val="en-GB" w:eastAsia="en-GB"/>
        </w:rPr>
      </w:pPr>
      <w:r>
        <w:rPr>
          <w:rFonts w:eastAsia="Times New Roman" w:cs="Arial"/>
          <w:color w:val="272724"/>
          <w:szCs w:val="24"/>
          <w:lang w:val="en-GB" w:eastAsia="en-GB"/>
        </w:rPr>
        <w:t xml:space="preserve">If you are granted a tier 3 </w:t>
      </w:r>
      <w:r w:rsidR="00677550">
        <w:rPr>
          <w:rFonts w:eastAsia="Times New Roman" w:cs="Arial"/>
          <w:color w:val="272724"/>
          <w:szCs w:val="24"/>
          <w:lang w:val="en-GB" w:eastAsia="en-GB"/>
        </w:rPr>
        <w:t>ill-health</w:t>
      </w:r>
      <w:r>
        <w:rPr>
          <w:rFonts w:eastAsia="Times New Roman" w:cs="Arial"/>
          <w:color w:val="272724"/>
          <w:szCs w:val="24"/>
          <w:lang w:val="en-GB" w:eastAsia="en-GB"/>
        </w:rPr>
        <w:t xml:space="preserve"> retirement pension y</w:t>
      </w:r>
      <w:r w:rsidR="00E4563A">
        <w:rPr>
          <w:rFonts w:eastAsia="Times New Roman" w:cs="Arial"/>
          <w:color w:val="272724"/>
          <w:szCs w:val="24"/>
          <w:lang w:val="en-GB" w:eastAsia="en-GB"/>
        </w:rPr>
        <w:t xml:space="preserve">ou are </w:t>
      </w:r>
      <w:r w:rsidR="000F1A54" w:rsidRPr="004B2215">
        <w:rPr>
          <w:rFonts w:eastAsia="Times New Roman" w:cs="Arial"/>
          <w:color w:val="272724"/>
          <w:szCs w:val="24"/>
          <w:lang w:val="en-GB" w:eastAsia="en-GB"/>
        </w:rPr>
        <w:t xml:space="preserve">responsible for notifying </w:t>
      </w:r>
      <w:r w:rsidR="00E4563A">
        <w:rPr>
          <w:rFonts w:eastAsia="Times New Roman" w:cs="Arial"/>
          <w:color w:val="272724"/>
          <w:szCs w:val="24"/>
          <w:lang w:val="en-GB" w:eastAsia="en-GB"/>
        </w:rPr>
        <w:t xml:space="preserve">your </w:t>
      </w:r>
      <w:r w:rsidR="000F1A54" w:rsidRPr="004B2215">
        <w:rPr>
          <w:rFonts w:eastAsia="Times New Roman" w:cs="Arial"/>
          <w:color w:val="272724"/>
          <w:szCs w:val="24"/>
          <w:lang w:val="en-GB" w:eastAsia="en-GB"/>
        </w:rPr>
        <w:t xml:space="preserve">former employer if </w:t>
      </w:r>
      <w:r w:rsidR="00E4563A">
        <w:rPr>
          <w:rFonts w:eastAsia="Times New Roman" w:cs="Arial"/>
          <w:color w:val="272724"/>
          <w:szCs w:val="24"/>
          <w:lang w:val="en-GB" w:eastAsia="en-GB"/>
        </w:rPr>
        <w:t>you</w:t>
      </w:r>
      <w:r w:rsidR="000F1A54" w:rsidRPr="004B2215">
        <w:rPr>
          <w:rFonts w:eastAsia="Times New Roman" w:cs="Arial"/>
          <w:color w:val="272724"/>
          <w:szCs w:val="24"/>
          <w:lang w:val="en-GB" w:eastAsia="en-GB"/>
        </w:rPr>
        <w:t xml:space="preserve"> obtain further employment. If after 3 years </w:t>
      </w:r>
      <w:r>
        <w:rPr>
          <w:rFonts w:eastAsia="Times New Roman" w:cs="Arial"/>
          <w:color w:val="272724"/>
          <w:szCs w:val="24"/>
          <w:lang w:val="en-GB" w:eastAsia="en-GB"/>
        </w:rPr>
        <w:t>you</w:t>
      </w:r>
      <w:r w:rsidR="000F1A54" w:rsidRPr="004B2215">
        <w:rPr>
          <w:rFonts w:eastAsia="Times New Roman" w:cs="Arial"/>
          <w:color w:val="272724"/>
          <w:szCs w:val="24"/>
          <w:lang w:val="en-GB" w:eastAsia="en-GB"/>
        </w:rPr>
        <w:t xml:space="preserve"> </w:t>
      </w:r>
      <w:r>
        <w:rPr>
          <w:rFonts w:eastAsia="Times New Roman" w:cs="Arial"/>
          <w:color w:val="272724"/>
          <w:szCs w:val="24"/>
          <w:lang w:val="en-GB" w:eastAsia="en-GB"/>
        </w:rPr>
        <w:t>are</w:t>
      </w:r>
      <w:r w:rsidR="000F1A54" w:rsidRPr="004B2215">
        <w:rPr>
          <w:rFonts w:eastAsia="Times New Roman" w:cs="Arial"/>
          <w:color w:val="272724"/>
          <w:szCs w:val="24"/>
          <w:lang w:val="en-GB" w:eastAsia="en-GB"/>
        </w:rPr>
        <w:t xml:space="preserve"> still incapable of gainful employment, </w:t>
      </w:r>
      <w:r>
        <w:rPr>
          <w:rFonts w:eastAsia="Times New Roman" w:cs="Arial"/>
          <w:color w:val="272724"/>
          <w:szCs w:val="24"/>
          <w:lang w:val="en-GB" w:eastAsia="en-GB"/>
        </w:rPr>
        <w:t>your</w:t>
      </w:r>
      <w:r w:rsidR="000F1A54" w:rsidRPr="004B2215">
        <w:rPr>
          <w:rFonts w:eastAsia="Times New Roman" w:cs="Arial"/>
          <w:color w:val="272724"/>
          <w:szCs w:val="24"/>
          <w:lang w:val="en-GB" w:eastAsia="en-GB"/>
        </w:rPr>
        <w:t xml:space="preserve"> case can be reviewed by a qualified IRMP who can advise as to whether the </w:t>
      </w:r>
      <w:r w:rsidR="00154F7A">
        <w:rPr>
          <w:rFonts w:eastAsia="Times New Roman" w:cs="Arial"/>
          <w:color w:val="272724"/>
          <w:szCs w:val="24"/>
          <w:lang w:val="en-GB" w:eastAsia="en-GB"/>
        </w:rPr>
        <w:t xml:space="preserve">pension </w:t>
      </w:r>
      <w:r w:rsidR="000F1A54" w:rsidRPr="004B2215">
        <w:rPr>
          <w:rFonts w:eastAsia="Times New Roman" w:cs="Arial"/>
          <w:color w:val="272724"/>
          <w:szCs w:val="24"/>
          <w:lang w:val="en-GB" w:eastAsia="en-GB"/>
        </w:rPr>
        <w:t xml:space="preserve">in payment could be 'upgraded' to a tier 2 </w:t>
      </w:r>
      <w:r w:rsidR="00677550">
        <w:rPr>
          <w:rFonts w:eastAsia="Times New Roman" w:cs="Arial"/>
          <w:color w:val="272724"/>
          <w:szCs w:val="24"/>
          <w:lang w:val="en-GB" w:eastAsia="en-GB"/>
        </w:rPr>
        <w:t>ill-health</w:t>
      </w:r>
      <w:r w:rsidR="000F1A54" w:rsidRPr="004B2215">
        <w:rPr>
          <w:rFonts w:eastAsia="Times New Roman" w:cs="Arial"/>
          <w:color w:val="272724"/>
          <w:szCs w:val="24"/>
          <w:lang w:val="en-GB" w:eastAsia="en-GB"/>
        </w:rPr>
        <w:t xml:space="preserve"> case.</w:t>
      </w:r>
    </w:p>
    <w:p w14:paraId="0E5BC06F" w14:textId="7B36EEB0" w:rsidR="00C22D80" w:rsidRDefault="00C22D80" w:rsidP="00C22D80">
      <w:pPr>
        <w:pStyle w:val="Heading2"/>
      </w:pPr>
      <w:r w:rsidRPr="00C22D80">
        <w:t>Further points to consider:</w:t>
      </w:r>
    </w:p>
    <w:p w14:paraId="056FDC96" w14:textId="77777777" w:rsidR="00C22D80" w:rsidRPr="00C22D80" w:rsidRDefault="00C22D80" w:rsidP="00C22D80"/>
    <w:p w14:paraId="70F21486" w14:textId="727D8653" w:rsidR="00C22D80" w:rsidRPr="00077940" w:rsidRDefault="00C22D80" w:rsidP="00C22D80">
      <w:pPr>
        <w:pStyle w:val="ListParagraph"/>
        <w:numPr>
          <w:ilvl w:val="0"/>
          <w:numId w:val="21"/>
        </w:numPr>
        <w:rPr>
          <w:rFonts w:cs="Arial"/>
          <w:color w:val="272724"/>
          <w:szCs w:val="24"/>
        </w:rPr>
      </w:pPr>
      <w:r w:rsidRPr="00077940">
        <w:rPr>
          <w:rFonts w:cs="Arial"/>
          <w:color w:val="272724"/>
          <w:szCs w:val="24"/>
        </w:rPr>
        <w:t xml:space="preserve">For the purposes of </w:t>
      </w:r>
      <w:r w:rsidR="00677550">
        <w:rPr>
          <w:rFonts w:cs="Arial"/>
          <w:color w:val="272724"/>
          <w:szCs w:val="24"/>
        </w:rPr>
        <w:t>ill-health</w:t>
      </w:r>
      <w:r w:rsidRPr="00077940">
        <w:rPr>
          <w:rFonts w:cs="Arial"/>
          <w:color w:val="272724"/>
          <w:szCs w:val="24"/>
        </w:rPr>
        <w:t xml:space="preserve"> </w:t>
      </w:r>
      <w:proofErr w:type="gramStart"/>
      <w:r w:rsidRPr="00077940">
        <w:rPr>
          <w:rFonts w:cs="Arial"/>
          <w:color w:val="272724"/>
          <w:szCs w:val="24"/>
        </w:rPr>
        <w:t>retirement</w:t>
      </w:r>
      <w:proofErr w:type="gramEnd"/>
      <w:r w:rsidRPr="00077940">
        <w:rPr>
          <w:rFonts w:cs="Arial"/>
          <w:color w:val="272724"/>
          <w:szCs w:val="24"/>
        </w:rPr>
        <w:t xml:space="preserve"> the regulations define </w:t>
      </w:r>
      <w:r w:rsidRPr="00077940">
        <w:rPr>
          <w:rFonts w:cs="Arial"/>
          <w:b/>
          <w:bCs/>
          <w:color w:val="272724"/>
          <w:szCs w:val="24"/>
        </w:rPr>
        <w:t>gainful employment</w:t>
      </w:r>
      <w:r w:rsidRPr="00077940">
        <w:rPr>
          <w:rFonts w:cs="Arial"/>
          <w:color w:val="272724"/>
          <w:szCs w:val="24"/>
        </w:rPr>
        <w:t xml:space="preserve"> as being paid employment for not less than 30 hours in each week for a period of not less than 12 months. A reasonable period is also defined as being 3 years.</w:t>
      </w:r>
      <w:r w:rsidRPr="00077940">
        <w:rPr>
          <w:rFonts w:cs="Arial"/>
          <w:color w:val="272724"/>
          <w:szCs w:val="24"/>
        </w:rPr>
        <w:br/>
        <w:t> </w:t>
      </w:r>
    </w:p>
    <w:p w14:paraId="120A4D59" w14:textId="12973FAF" w:rsidR="00C22D80" w:rsidRPr="00077940" w:rsidRDefault="00C22D80" w:rsidP="00C22D80">
      <w:pPr>
        <w:pStyle w:val="ListParagraph"/>
        <w:numPr>
          <w:ilvl w:val="0"/>
          <w:numId w:val="21"/>
        </w:numPr>
        <w:rPr>
          <w:rFonts w:cs="Arial"/>
          <w:color w:val="272724"/>
          <w:szCs w:val="24"/>
        </w:rPr>
      </w:pPr>
      <w:r w:rsidRPr="00077940">
        <w:rPr>
          <w:rFonts w:cs="Arial"/>
          <w:color w:val="272724"/>
          <w:szCs w:val="24"/>
        </w:rPr>
        <w:t xml:space="preserve">It is important to note that the </w:t>
      </w:r>
      <w:r w:rsidR="00841CC1">
        <w:rPr>
          <w:rFonts w:cs="Arial"/>
          <w:color w:val="272724"/>
          <w:szCs w:val="24"/>
        </w:rPr>
        <w:t>IRMP</w:t>
      </w:r>
      <w:r w:rsidRPr="00077940">
        <w:rPr>
          <w:rFonts w:cs="Arial"/>
          <w:color w:val="272724"/>
          <w:szCs w:val="24"/>
        </w:rPr>
        <w:t xml:space="preserve"> must be </w:t>
      </w:r>
      <w:proofErr w:type="gramStart"/>
      <w:r w:rsidRPr="00077940">
        <w:rPr>
          <w:rFonts w:cs="Arial"/>
          <w:color w:val="272724"/>
          <w:szCs w:val="24"/>
        </w:rPr>
        <w:t>in a position</w:t>
      </w:r>
      <w:proofErr w:type="gramEnd"/>
      <w:r w:rsidRPr="00077940">
        <w:rPr>
          <w:rFonts w:cs="Arial"/>
          <w:color w:val="272724"/>
          <w:szCs w:val="24"/>
        </w:rPr>
        <w:t xml:space="preserve"> to certify, and must include in the certification, a statement that they have not previously advised, given an opinion on, or otherwise been involved in your case and that they are not acting, and has not at any time acted, as your or your employer's representative.</w:t>
      </w:r>
      <w:r w:rsidRPr="00077940">
        <w:rPr>
          <w:rFonts w:cs="Arial"/>
          <w:color w:val="272724"/>
          <w:szCs w:val="24"/>
        </w:rPr>
        <w:br/>
        <w:t> </w:t>
      </w:r>
    </w:p>
    <w:p w14:paraId="3045FBC4" w14:textId="76AA7579" w:rsidR="00C22D80" w:rsidRPr="00077940" w:rsidRDefault="00C22D80" w:rsidP="00C22D80">
      <w:pPr>
        <w:pStyle w:val="ListParagraph"/>
        <w:numPr>
          <w:ilvl w:val="0"/>
          <w:numId w:val="21"/>
        </w:numPr>
        <w:rPr>
          <w:rFonts w:cs="Arial"/>
          <w:color w:val="272724"/>
          <w:szCs w:val="24"/>
        </w:rPr>
      </w:pPr>
      <w:r w:rsidRPr="00077940">
        <w:rPr>
          <w:rFonts w:cs="Arial"/>
          <w:color w:val="272724"/>
          <w:szCs w:val="24"/>
        </w:rPr>
        <w:t xml:space="preserve">Regardless of the </w:t>
      </w:r>
      <w:r w:rsidRPr="00077940">
        <w:rPr>
          <w:rStyle w:val="Strong"/>
          <w:rFonts w:cs="Arial"/>
          <w:color w:val="272724"/>
          <w:szCs w:val="24"/>
        </w:rPr>
        <w:t>85-year rule</w:t>
      </w:r>
      <w:r w:rsidRPr="00077940">
        <w:rPr>
          <w:rFonts w:cs="Arial"/>
          <w:color w:val="272724"/>
          <w:szCs w:val="24"/>
        </w:rPr>
        <w:t xml:space="preserve">, your </w:t>
      </w:r>
      <w:r w:rsidR="00154F7A">
        <w:rPr>
          <w:rFonts w:cs="Arial"/>
          <w:color w:val="272724"/>
          <w:szCs w:val="24"/>
        </w:rPr>
        <w:t xml:space="preserve">retirement </w:t>
      </w:r>
      <w:r w:rsidRPr="00077940">
        <w:rPr>
          <w:rFonts w:cs="Arial"/>
          <w:color w:val="272724"/>
          <w:szCs w:val="24"/>
        </w:rPr>
        <w:t xml:space="preserve">benefits will not be actuarily reduced if you </w:t>
      </w:r>
      <w:proofErr w:type="gramStart"/>
      <w:r w:rsidRPr="00077940">
        <w:rPr>
          <w:rFonts w:cs="Arial"/>
          <w:color w:val="272724"/>
          <w:szCs w:val="24"/>
        </w:rPr>
        <w:t>have to</w:t>
      </w:r>
      <w:proofErr w:type="gramEnd"/>
      <w:r w:rsidRPr="00077940">
        <w:rPr>
          <w:rFonts w:cs="Arial"/>
          <w:color w:val="272724"/>
          <w:szCs w:val="24"/>
        </w:rPr>
        <w:t xml:space="preserve"> retire early due to permanent </w:t>
      </w:r>
      <w:r w:rsidR="00677550">
        <w:rPr>
          <w:rFonts w:cs="Arial"/>
          <w:color w:val="272724"/>
          <w:szCs w:val="24"/>
        </w:rPr>
        <w:t>ill-health</w:t>
      </w:r>
      <w:r w:rsidRPr="00077940">
        <w:rPr>
          <w:rFonts w:cs="Arial"/>
          <w:color w:val="272724"/>
          <w:szCs w:val="24"/>
        </w:rPr>
        <w:t>.</w:t>
      </w:r>
      <w:r w:rsidRPr="00077940">
        <w:rPr>
          <w:rFonts w:cs="Arial"/>
          <w:color w:val="272724"/>
          <w:szCs w:val="24"/>
        </w:rPr>
        <w:br/>
        <w:t> </w:t>
      </w:r>
    </w:p>
    <w:p w14:paraId="07D85D08" w14:textId="4ADEC39E" w:rsidR="00C22D80" w:rsidRPr="00077940" w:rsidRDefault="00C22D80" w:rsidP="00C22D80">
      <w:pPr>
        <w:pStyle w:val="ListParagraph"/>
        <w:numPr>
          <w:ilvl w:val="0"/>
          <w:numId w:val="21"/>
        </w:numPr>
        <w:rPr>
          <w:rFonts w:cs="Arial"/>
          <w:color w:val="272724"/>
          <w:szCs w:val="24"/>
        </w:rPr>
      </w:pPr>
      <w:r w:rsidRPr="00077940">
        <w:rPr>
          <w:rFonts w:cs="Arial"/>
          <w:color w:val="272724"/>
          <w:szCs w:val="24"/>
        </w:rPr>
        <w:t xml:space="preserve">If you are paying Additional Pension Contributions (APCs) and you retire due to permanent </w:t>
      </w:r>
      <w:r w:rsidR="00677550">
        <w:rPr>
          <w:rFonts w:cs="Arial"/>
          <w:color w:val="272724"/>
          <w:szCs w:val="24"/>
        </w:rPr>
        <w:t>ill-health</w:t>
      </w:r>
      <w:r w:rsidRPr="00077940">
        <w:rPr>
          <w:rFonts w:cs="Arial"/>
          <w:color w:val="272724"/>
          <w:szCs w:val="24"/>
        </w:rPr>
        <w:t xml:space="preserve">, you will be treated as having paid the full value of your APCs to the end of your prescribed payment period and, therefore, your pension will be calculated taking into account the full amount of pension that you had elected to purchase – even though you </w:t>
      </w:r>
      <w:r w:rsidR="004436EB" w:rsidRPr="00077940">
        <w:rPr>
          <w:rFonts w:cs="Arial"/>
          <w:color w:val="272724"/>
          <w:szCs w:val="24"/>
        </w:rPr>
        <w:t xml:space="preserve">may not </w:t>
      </w:r>
      <w:r w:rsidRPr="00077940">
        <w:rPr>
          <w:rFonts w:cs="Arial"/>
          <w:color w:val="272724"/>
          <w:szCs w:val="24"/>
        </w:rPr>
        <w:t>have completed all payments.</w:t>
      </w:r>
    </w:p>
    <w:p w14:paraId="0C3FB341" w14:textId="77777777" w:rsidR="00A915E3" w:rsidRPr="00C22D80" w:rsidRDefault="00A915E3" w:rsidP="00303A4D">
      <w:pPr>
        <w:pStyle w:val="ListParagraph"/>
        <w:rPr>
          <w:rFonts w:cs="Arial"/>
          <w:color w:val="272724"/>
          <w:sz w:val="22"/>
        </w:rPr>
      </w:pPr>
    </w:p>
    <w:p w14:paraId="03E55DF5" w14:textId="1E8E03FB" w:rsidR="00C24333" w:rsidRDefault="00677550" w:rsidP="00362965">
      <w:pPr>
        <w:pStyle w:val="Heading1"/>
      </w:pPr>
      <w:r>
        <w:t>Ill-health</w:t>
      </w:r>
      <w:r w:rsidR="004A1C58">
        <w:t xml:space="preserve"> FAQs</w:t>
      </w:r>
    </w:p>
    <w:p w14:paraId="54C8787A" w14:textId="77777777" w:rsidR="001877BC" w:rsidRPr="001877BC" w:rsidRDefault="001877BC" w:rsidP="001877BC"/>
    <w:p w14:paraId="20798D48" w14:textId="041F942E" w:rsidR="001877BC" w:rsidRPr="001877BC" w:rsidRDefault="001877BC" w:rsidP="001877BC">
      <w:r>
        <w:t>Please find below some frequently asked questions surrounding ill-health retirement.</w:t>
      </w:r>
    </w:p>
    <w:p w14:paraId="1834D6E1" w14:textId="77777777" w:rsidR="00C24333" w:rsidRDefault="00C24333" w:rsidP="00190D97">
      <w:pPr>
        <w:pStyle w:val="Heading2"/>
      </w:pPr>
    </w:p>
    <w:p w14:paraId="406C3BFF" w14:textId="0B5CFE05" w:rsidR="00BB60A6" w:rsidRPr="00190D97" w:rsidRDefault="008A3C6E" w:rsidP="00190D97">
      <w:pPr>
        <w:pStyle w:val="Heading2"/>
      </w:pPr>
      <w:r w:rsidRPr="00190D97">
        <w:t xml:space="preserve">What age do I have to be before applying for </w:t>
      </w:r>
      <w:r w:rsidR="00677550">
        <w:t>ill-health</w:t>
      </w:r>
      <w:r w:rsidRPr="00190D97">
        <w:t xml:space="preserve"> retirement? </w:t>
      </w:r>
    </w:p>
    <w:p w14:paraId="2C661DFD" w14:textId="2366B74B" w:rsidR="004067B1" w:rsidRPr="00A915E3" w:rsidRDefault="00154F7A" w:rsidP="004067B1">
      <w:pPr>
        <w:spacing w:before="100" w:beforeAutospacing="1" w:after="100" w:afterAutospacing="1"/>
        <w:rPr>
          <w:rFonts w:eastAsia="Times New Roman" w:cs="Arial"/>
          <w:color w:val="272724"/>
          <w:szCs w:val="24"/>
          <w:lang w:val="en-GB" w:eastAsia="en-GB"/>
        </w:rPr>
      </w:pPr>
      <w:r>
        <w:rPr>
          <w:rFonts w:cs="Arial"/>
          <w:color w:val="000000"/>
          <w:szCs w:val="24"/>
          <w:shd w:val="clear" w:color="auto" w:fill="FFFFFF"/>
        </w:rPr>
        <w:t>An i</w:t>
      </w:r>
      <w:r w:rsidR="00677550">
        <w:rPr>
          <w:rFonts w:cs="Arial"/>
          <w:color w:val="000000"/>
          <w:szCs w:val="24"/>
          <w:shd w:val="clear" w:color="auto" w:fill="FFFFFF"/>
        </w:rPr>
        <w:t>ll-health</w:t>
      </w:r>
      <w:r w:rsidR="004067B1" w:rsidRPr="00A915E3">
        <w:rPr>
          <w:rFonts w:cs="Arial"/>
          <w:color w:val="000000"/>
          <w:szCs w:val="24"/>
          <w:shd w:val="clear" w:color="auto" w:fill="FFFFFF"/>
        </w:rPr>
        <w:t xml:space="preserve"> </w:t>
      </w:r>
      <w:r>
        <w:rPr>
          <w:rFonts w:cs="Arial"/>
          <w:color w:val="000000"/>
          <w:szCs w:val="24"/>
          <w:shd w:val="clear" w:color="auto" w:fill="FFFFFF"/>
        </w:rPr>
        <w:t xml:space="preserve">retirement pension </w:t>
      </w:r>
      <w:r w:rsidR="004067B1" w:rsidRPr="00A915E3">
        <w:rPr>
          <w:rFonts w:cs="Arial"/>
          <w:color w:val="000000"/>
          <w:szCs w:val="24"/>
          <w:shd w:val="clear" w:color="auto" w:fill="FFFFFF"/>
        </w:rPr>
        <w:t>can be paid at any age</w:t>
      </w:r>
      <w:r w:rsidR="00303A4D">
        <w:rPr>
          <w:rFonts w:cs="Arial"/>
          <w:color w:val="000000"/>
          <w:szCs w:val="24"/>
          <w:shd w:val="clear" w:color="auto" w:fill="FFFFFF"/>
        </w:rPr>
        <w:t>.</w:t>
      </w:r>
    </w:p>
    <w:p w14:paraId="0E3EED84" w14:textId="0935439D" w:rsidR="006B131F" w:rsidRPr="00190D97" w:rsidRDefault="00145164" w:rsidP="00190D97">
      <w:pPr>
        <w:pStyle w:val="Heading2"/>
      </w:pPr>
      <w:r w:rsidRPr="00190D97">
        <w:rPr>
          <w:rStyle w:val="Heading2Char"/>
          <w:b/>
        </w:rPr>
        <w:t>W</w:t>
      </w:r>
      <w:r w:rsidR="00C94FDC" w:rsidRPr="00190D97">
        <w:rPr>
          <w:rStyle w:val="Heading2Char"/>
          <w:b/>
        </w:rPr>
        <w:t>hen is my NPA)?</w:t>
      </w:r>
      <w:r w:rsidR="00C94FDC" w:rsidRPr="00190D97">
        <w:t xml:space="preserve"> </w:t>
      </w:r>
    </w:p>
    <w:p w14:paraId="42952EB7" w14:textId="77777777" w:rsidR="006B131F" w:rsidRDefault="006B131F" w:rsidP="00145164">
      <w:pPr>
        <w:rPr>
          <w:rFonts w:eastAsia="Times New Roman" w:cs="Arial"/>
          <w:color w:val="000000"/>
          <w:szCs w:val="24"/>
          <w:lang w:val="x-none"/>
        </w:rPr>
      </w:pPr>
    </w:p>
    <w:p w14:paraId="661AC533" w14:textId="5A41C26F" w:rsidR="00C94FDC" w:rsidRPr="00145164" w:rsidRDefault="00C94FDC" w:rsidP="00145164">
      <w:pPr>
        <w:rPr>
          <w:rFonts w:eastAsia="Times New Roman" w:cs="Arial"/>
          <w:color w:val="000000"/>
          <w:szCs w:val="24"/>
          <w:lang w:val="en-GB"/>
        </w:rPr>
      </w:pPr>
      <w:r w:rsidRPr="00145164">
        <w:rPr>
          <w:rFonts w:eastAsia="Times New Roman" w:cs="Arial"/>
          <w:color w:val="000000"/>
          <w:szCs w:val="24"/>
          <w:lang w:val="x-none"/>
        </w:rPr>
        <w:t>Your</w:t>
      </w:r>
      <w:r w:rsidR="00145164" w:rsidRPr="00145164">
        <w:rPr>
          <w:rFonts w:eastAsia="Times New Roman" w:cs="Arial"/>
          <w:color w:val="000000"/>
          <w:szCs w:val="24"/>
          <w:lang w:val="en-GB"/>
        </w:rPr>
        <w:t xml:space="preserve"> </w:t>
      </w:r>
      <w:r w:rsidRPr="00145164">
        <w:rPr>
          <w:rFonts w:eastAsia="Times New Roman" w:cs="Arial"/>
          <w:color w:val="000000"/>
          <w:szCs w:val="24"/>
          <w:lang w:val="x-none"/>
        </w:rPr>
        <w:t>NPA is linked to your State Pension Age (SPA) but</w:t>
      </w:r>
      <w:r w:rsidR="00145164">
        <w:rPr>
          <w:rFonts w:eastAsia="Times New Roman" w:cs="Arial"/>
          <w:color w:val="000000"/>
          <w:szCs w:val="24"/>
          <w:lang w:val="en-GB"/>
        </w:rPr>
        <w:t xml:space="preserve"> </w:t>
      </w:r>
      <w:r w:rsidRPr="00145164">
        <w:rPr>
          <w:rFonts w:eastAsia="Times New Roman" w:cs="Arial"/>
          <w:color w:val="000000"/>
          <w:szCs w:val="24"/>
          <w:lang w:val="x-none"/>
        </w:rPr>
        <w:t>with a minimum age of 65. If you claim your pension</w:t>
      </w:r>
      <w:r w:rsidR="00145164" w:rsidRPr="00145164">
        <w:rPr>
          <w:rFonts w:eastAsia="Times New Roman" w:cs="Arial"/>
          <w:color w:val="000000"/>
          <w:szCs w:val="24"/>
          <w:lang w:val="en-GB"/>
        </w:rPr>
        <w:t xml:space="preserve"> </w:t>
      </w:r>
      <w:r w:rsidRPr="00145164">
        <w:rPr>
          <w:rFonts w:eastAsia="Times New Roman" w:cs="Arial"/>
          <w:color w:val="000000"/>
          <w:szCs w:val="24"/>
          <w:lang w:val="x-none"/>
        </w:rPr>
        <w:t xml:space="preserve">from your NPA you will receive your </w:t>
      </w:r>
      <w:r w:rsidR="00154F7A">
        <w:rPr>
          <w:rFonts w:eastAsia="Times New Roman" w:cs="Arial"/>
          <w:color w:val="000000"/>
          <w:szCs w:val="24"/>
          <w:lang w:val="en-GB"/>
        </w:rPr>
        <w:t xml:space="preserve">retirement </w:t>
      </w:r>
      <w:r w:rsidRPr="00145164">
        <w:rPr>
          <w:rFonts w:eastAsia="Times New Roman" w:cs="Arial"/>
          <w:color w:val="000000"/>
          <w:szCs w:val="24"/>
          <w:lang w:val="x-none"/>
        </w:rPr>
        <w:t>benefits in full</w:t>
      </w:r>
      <w:r w:rsidR="00145164">
        <w:rPr>
          <w:rFonts w:eastAsia="Times New Roman" w:cs="Arial"/>
          <w:color w:val="000000"/>
          <w:szCs w:val="24"/>
          <w:lang w:val="en-GB"/>
        </w:rPr>
        <w:t xml:space="preserve"> </w:t>
      </w:r>
      <w:r w:rsidRPr="00145164">
        <w:rPr>
          <w:rFonts w:eastAsia="Times New Roman" w:cs="Arial"/>
          <w:color w:val="000000"/>
          <w:szCs w:val="24"/>
          <w:lang w:val="x-none"/>
        </w:rPr>
        <w:t>without any reduction.</w:t>
      </w:r>
      <w:r w:rsidR="00145164" w:rsidRPr="00145164">
        <w:rPr>
          <w:rFonts w:eastAsia="Times New Roman" w:cs="Arial"/>
          <w:color w:val="000000"/>
          <w:szCs w:val="24"/>
          <w:lang w:val="en-GB"/>
        </w:rPr>
        <w:t xml:space="preserve"> </w:t>
      </w:r>
    </w:p>
    <w:p w14:paraId="069969CC" w14:textId="77777777" w:rsidR="00145164" w:rsidRPr="00145164" w:rsidRDefault="00145164" w:rsidP="00145164">
      <w:pPr>
        <w:rPr>
          <w:rFonts w:eastAsia="Times New Roman" w:cs="Arial"/>
          <w:color w:val="000000"/>
          <w:szCs w:val="24"/>
          <w:lang w:val="en-GB"/>
        </w:rPr>
      </w:pPr>
    </w:p>
    <w:p w14:paraId="2F1EA87F" w14:textId="77777777" w:rsidR="006B131F" w:rsidRDefault="00C94FDC" w:rsidP="00145164">
      <w:pPr>
        <w:rPr>
          <w:rFonts w:eastAsia="Times New Roman" w:cs="Arial"/>
          <w:color w:val="000000"/>
          <w:szCs w:val="24"/>
          <w:lang w:val="x-none"/>
        </w:rPr>
      </w:pPr>
      <w:r w:rsidRPr="006B131F">
        <w:rPr>
          <w:rStyle w:val="Heading2Char"/>
        </w:rPr>
        <w:t>When is my State Pension Age?</w:t>
      </w:r>
      <w:r w:rsidRPr="00145164">
        <w:rPr>
          <w:rFonts w:eastAsia="Times New Roman" w:cs="Arial"/>
          <w:color w:val="000000"/>
          <w:szCs w:val="24"/>
          <w:lang w:val="x-none"/>
        </w:rPr>
        <w:t xml:space="preserve"> </w:t>
      </w:r>
    </w:p>
    <w:p w14:paraId="296C7753" w14:textId="77777777" w:rsidR="006B131F" w:rsidRDefault="006B131F" w:rsidP="00145164">
      <w:pPr>
        <w:rPr>
          <w:rFonts w:eastAsia="Times New Roman" w:cs="Arial"/>
          <w:color w:val="000000"/>
          <w:szCs w:val="24"/>
          <w:lang w:val="x-none"/>
        </w:rPr>
      </w:pPr>
    </w:p>
    <w:p w14:paraId="1F9BF6DA" w14:textId="49812F79" w:rsidR="00C94FDC" w:rsidRDefault="00C94FDC" w:rsidP="00145164">
      <w:pPr>
        <w:rPr>
          <w:rFonts w:eastAsia="Times New Roman" w:cs="Arial"/>
          <w:color w:val="000000"/>
          <w:szCs w:val="24"/>
          <w:lang w:val="en-GB"/>
        </w:rPr>
      </w:pPr>
      <w:r w:rsidRPr="00145164">
        <w:rPr>
          <w:rFonts w:eastAsia="Times New Roman" w:cs="Arial"/>
          <w:color w:val="000000"/>
          <w:szCs w:val="24"/>
          <w:lang w:val="x-none"/>
        </w:rPr>
        <w:t>To find your SPA</w:t>
      </w:r>
      <w:r w:rsidR="00145164" w:rsidRPr="00145164">
        <w:rPr>
          <w:rFonts w:eastAsia="Times New Roman" w:cs="Arial"/>
          <w:color w:val="000000"/>
          <w:szCs w:val="24"/>
          <w:lang w:val="en-GB"/>
        </w:rPr>
        <w:t xml:space="preserve"> </w:t>
      </w:r>
      <w:r w:rsidRPr="00145164">
        <w:rPr>
          <w:rFonts w:eastAsia="Times New Roman" w:cs="Arial"/>
          <w:color w:val="000000"/>
          <w:szCs w:val="24"/>
          <w:lang w:val="x-none"/>
        </w:rPr>
        <w:t>please follow the link to the SPA calculator which can</w:t>
      </w:r>
      <w:r w:rsidR="00145164" w:rsidRPr="00145164">
        <w:rPr>
          <w:rFonts w:eastAsia="Times New Roman" w:cs="Arial"/>
          <w:color w:val="000000"/>
          <w:szCs w:val="24"/>
          <w:lang w:val="en-GB"/>
        </w:rPr>
        <w:t xml:space="preserve"> </w:t>
      </w:r>
      <w:r w:rsidRPr="00145164">
        <w:rPr>
          <w:rFonts w:eastAsia="Times New Roman" w:cs="Arial"/>
          <w:color w:val="000000"/>
          <w:szCs w:val="24"/>
          <w:lang w:val="x-none"/>
        </w:rPr>
        <w:t xml:space="preserve">be found on the </w:t>
      </w:r>
      <w:hyperlink r:id="rId13" w:history="1">
        <w:r w:rsidR="00BE7D88" w:rsidRPr="003B22C1">
          <w:rPr>
            <w:rStyle w:val="Hyperlink"/>
            <w:rFonts w:eastAsia="Times New Roman" w:cs="Arial"/>
            <w:szCs w:val="24"/>
            <w:lang w:val="x-none"/>
          </w:rPr>
          <w:t>www.gov.uk</w:t>
        </w:r>
      </w:hyperlink>
      <w:r w:rsidR="001127A1">
        <w:rPr>
          <w:rFonts w:eastAsia="Times New Roman" w:cs="Arial"/>
          <w:color w:val="000000"/>
          <w:szCs w:val="24"/>
          <w:lang w:val="en-GB"/>
        </w:rPr>
        <w:t xml:space="preserve"> </w:t>
      </w:r>
      <w:r w:rsidRPr="00145164">
        <w:rPr>
          <w:rFonts w:eastAsia="Times New Roman" w:cs="Arial"/>
          <w:color w:val="000000"/>
          <w:szCs w:val="24"/>
          <w:lang w:val="x-none"/>
        </w:rPr>
        <w:t xml:space="preserve">website: </w:t>
      </w:r>
      <w:hyperlink r:id="rId14" w:history="1">
        <w:r w:rsidR="001127A1" w:rsidRPr="006A1A1A">
          <w:rPr>
            <w:rStyle w:val="Hyperlink"/>
            <w:rFonts w:eastAsia="Times New Roman" w:cs="Arial"/>
            <w:szCs w:val="24"/>
            <w:lang w:val="x-none"/>
          </w:rPr>
          <w:t>https://www.gov.uk/state-pension-age</w:t>
        </w:r>
      </w:hyperlink>
      <w:r w:rsidR="001127A1">
        <w:rPr>
          <w:rFonts w:eastAsia="Times New Roman" w:cs="Arial"/>
          <w:color w:val="000000"/>
          <w:szCs w:val="24"/>
          <w:lang w:val="en-GB"/>
        </w:rPr>
        <w:t xml:space="preserve"> </w:t>
      </w:r>
    </w:p>
    <w:p w14:paraId="47C5B9EF" w14:textId="414995FE" w:rsidR="006F1E9A" w:rsidRDefault="006F1E9A" w:rsidP="00D22F41"/>
    <w:p w14:paraId="55B5B4AC" w14:textId="679DD3F7" w:rsidR="00A75EDC" w:rsidRDefault="00E77EC5" w:rsidP="00A75EDC">
      <w:pPr>
        <w:pStyle w:val="Heading2"/>
        <w:rPr>
          <w:rFonts w:eastAsia="Times New Roman"/>
          <w:lang w:val="en-GB" w:eastAsia="en-GB"/>
        </w:rPr>
      </w:pPr>
      <w:r>
        <w:rPr>
          <w:rFonts w:eastAsia="Times New Roman"/>
          <w:lang w:val="en-GB" w:eastAsia="en-GB"/>
        </w:rPr>
        <w:t>What notice am I required to give?</w:t>
      </w:r>
    </w:p>
    <w:p w14:paraId="2CD998A7" w14:textId="1860F319" w:rsidR="00A75EDC" w:rsidRDefault="00A75EDC" w:rsidP="00A75EDC">
      <w:pPr>
        <w:rPr>
          <w:lang w:val="en-GB" w:eastAsia="en-GB"/>
        </w:rPr>
      </w:pPr>
    </w:p>
    <w:p w14:paraId="5A5AC3E6" w14:textId="2ED80082" w:rsidR="00A75EDC" w:rsidRPr="00A75EDC" w:rsidRDefault="00A75EDC" w:rsidP="00A75EDC">
      <w:pPr>
        <w:rPr>
          <w:lang w:val="en-GB" w:eastAsia="en-GB"/>
        </w:rPr>
      </w:pPr>
      <w:r>
        <w:rPr>
          <w:lang w:val="en-GB" w:eastAsia="en-GB"/>
        </w:rPr>
        <w:t xml:space="preserve">You are required to give no prior notice to claim your pension on ill-health grounds. </w:t>
      </w:r>
      <w:r w:rsidR="00035193">
        <w:rPr>
          <w:lang w:val="en-GB" w:eastAsia="en-GB"/>
        </w:rPr>
        <w:t>If ill-health retirement</w:t>
      </w:r>
      <w:r w:rsidR="00CB7EEE">
        <w:rPr>
          <w:lang w:val="en-GB" w:eastAsia="en-GB"/>
        </w:rPr>
        <w:t xml:space="preserve"> is granted your employer will instruct the pension team accordingly. </w:t>
      </w:r>
    </w:p>
    <w:p w14:paraId="67446118" w14:textId="77777777" w:rsidR="00A75EDC" w:rsidRDefault="00A75EDC" w:rsidP="00FC7E73">
      <w:pPr>
        <w:pStyle w:val="Heading2"/>
        <w:rPr>
          <w:rFonts w:eastAsia="Times New Roman"/>
          <w:lang w:val="en-GB" w:eastAsia="en-GB"/>
        </w:rPr>
      </w:pPr>
    </w:p>
    <w:p w14:paraId="7C218F1E" w14:textId="696DCC5A" w:rsidR="00FC7E73" w:rsidRDefault="00736D29" w:rsidP="00FC7E73">
      <w:pPr>
        <w:pStyle w:val="Heading2"/>
        <w:rPr>
          <w:rFonts w:eastAsia="Times New Roman"/>
          <w:lang w:val="en-GB" w:eastAsia="en-GB"/>
        </w:rPr>
      </w:pPr>
      <w:r>
        <w:rPr>
          <w:rFonts w:eastAsia="Times New Roman"/>
          <w:lang w:val="en-GB" w:eastAsia="en-GB"/>
        </w:rPr>
        <w:br/>
      </w:r>
      <w:r w:rsidR="00FC7E73" w:rsidRPr="00FC7E73">
        <w:rPr>
          <w:rFonts w:eastAsia="Times New Roman"/>
          <w:lang w:val="en-GB" w:eastAsia="en-GB"/>
        </w:rPr>
        <w:t xml:space="preserve">Who makes the decision to award </w:t>
      </w:r>
      <w:r w:rsidR="00677550">
        <w:rPr>
          <w:rFonts w:eastAsia="Times New Roman"/>
          <w:lang w:val="en-GB" w:eastAsia="en-GB"/>
        </w:rPr>
        <w:t>ill-health</w:t>
      </w:r>
      <w:r w:rsidR="00FC7E73" w:rsidRPr="00FC7E73">
        <w:rPr>
          <w:rFonts w:eastAsia="Times New Roman"/>
          <w:lang w:val="en-GB" w:eastAsia="en-GB"/>
        </w:rPr>
        <w:t xml:space="preserve"> retirement benefits?  </w:t>
      </w:r>
    </w:p>
    <w:p w14:paraId="0CB5B091" w14:textId="77777777" w:rsidR="00773FB5" w:rsidRPr="00773FB5" w:rsidRDefault="00773FB5" w:rsidP="00773FB5">
      <w:pPr>
        <w:rPr>
          <w:lang w:val="en-GB" w:eastAsia="en-GB"/>
        </w:rPr>
      </w:pPr>
    </w:p>
    <w:p w14:paraId="2E7C625E" w14:textId="5C460BA5" w:rsidR="00FC7E73" w:rsidRPr="00FC7E73" w:rsidRDefault="00FC7E73" w:rsidP="00773FB5">
      <w:pPr>
        <w:rPr>
          <w:lang w:val="en-GB" w:eastAsia="en-GB"/>
        </w:rPr>
      </w:pPr>
      <w:r w:rsidRPr="00FC7E73">
        <w:rPr>
          <w:lang w:val="en-GB" w:eastAsia="en-GB"/>
        </w:rPr>
        <w:t xml:space="preserve">It is </w:t>
      </w:r>
      <w:r w:rsidR="0012502E">
        <w:rPr>
          <w:lang w:val="en-GB" w:eastAsia="en-GB"/>
        </w:rPr>
        <w:t xml:space="preserve">your </w:t>
      </w:r>
      <w:r w:rsidRPr="00FC7E73">
        <w:rPr>
          <w:lang w:val="en-GB" w:eastAsia="en-GB"/>
        </w:rPr>
        <w:t xml:space="preserve">employer who makes the decision to terminate </w:t>
      </w:r>
      <w:r w:rsidR="00773FB5">
        <w:rPr>
          <w:lang w:val="en-GB" w:eastAsia="en-GB"/>
        </w:rPr>
        <w:t xml:space="preserve">your </w:t>
      </w:r>
      <w:r w:rsidRPr="00FC7E73">
        <w:rPr>
          <w:lang w:val="en-GB" w:eastAsia="en-GB"/>
        </w:rPr>
        <w:t xml:space="preserve">employment on the grounds of </w:t>
      </w:r>
      <w:proofErr w:type="gramStart"/>
      <w:r w:rsidR="00677550">
        <w:rPr>
          <w:lang w:val="en-GB" w:eastAsia="en-GB"/>
        </w:rPr>
        <w:t>ill-health</w:t>
      </w:r>
      <w:proofErr w:type="gramEnd"/>
      <w:r w:rsidRPr="00FC7E73">
        <w:rPr>
          <w:lang w:val="en-GB" w:eastAsia="en-GB"/>
        </w:rPr>
        <w:t xml:space="preserve"> but they cannot make this decision without having first obtained a certificate from an </w:t>
      </w:r>
      <w:r w:rsidR="00F731A6">
        <w:rPr>
          <w:lang w:val="en-GB" w:eastAsia="en-GB"/>
        </w:rPr>
        <w:t>I</w:t>
      </w:r>
      <w:r w:rsidRPr="00FC7E73">
        <w:rPr>
          <w:lang w:val="en-GB" w:eastAsia="en-GB"/>
        </w:rPr>
        <w:t xml:space="preserve">ndependent </w:t>
      </w:r>
      <w:r w:rsidR="00F731A6">
        <w:rPr>
          <w:lang w:val="en-GB" w:eastAsia="en-GB"/>
        </w:rPr>
        <w:t>R</w:t>
      </w:r>
      <w:r w:rsidRPr="00FC7E73">
        <w:rPr>
          <w:lang w:val="en-GB" w:eastAsia="en-GB"/>
        </w:rPr>
        <w:t xml:space="preserve">egistered </w:t>
      </w:r>
      <w:r w:rsidR="00F731A6">
        <w:rPr>
          <w:lang w:val="en-GB" w:eastAsia="en-GB"/>
        </w:rPr>
        <w:t>M</w:t>
      </w:r>
      <w:r w:rsidRPr="00FC7E73">
        <w:rPr>
          <w:lang w:val="en-GB" w:eastAsia="en-GB"/>
        </w:rPr>
        <w:t xml:space="preserve">edical </w:t>
      </w:r>
      <w:r w:rsidR="00F731A6">
        <w:rPr>
          <w:lang w:val="en-GB" w:eastAsia="en-GB"/>
        </w:rPr>
        <w:t>P</w:t>
      </w:r>
      <w:r w:rsidRPr="00FC7E73">
        <w:rPr>
          <w:lang w:val="en-GB" w:eastAsia="en-GB"/>
        </w:rPr>
        <w:t xml:space="preserve">ractitioner (IRMP) qualified in occupational health medicine and who is registered with the General Medical Council.  </w:t>
      </w:r>
    </w:p>
    <w:p w14:paraId="74D67C59" w14:textId="77777777" w:rsidR="00FC7E73" w:rsidRPr="00FC7E73" w:rsidRDefault="00FC7E73" w:rsidP="00773FB5">
      <w:pPr>
        <w:rPr>
          <w:lang w:val="en-GB" w:eastAsia="en-GB"/>
        </w:rPr>
      </w:pPr>
      <w:r w:rsidRPr="00FC7E73">
        <w:rPr>
          <w:lang w:val="en-GB" w:eastAsia="en-GB"/>
        </w:rPr>
        <w:t xml:space="preserve"> </w:t>
      </w:r>
    </w:p>
    <w:p w14:paraId="17174ACF" w14:textId="4CC3B683" w:rsidR="00B854F2" w:rsidRPr="00B854F2" w:rsidRDefault="00B854F2" w:rsidP="00B854F2">
      <w:pPr>
        <w:pStyle w:val="Heading2"/>
        <w:rPr>
          <w:color w:val="000000" w:themeColor="text1"/>
        </w:rPr>
      </w:pPr>
      <w:r w:rsidRPr="00B854F2">
        <w:rPr>
          <w:color w:val="000000" w:themeColor="text1"/>
        </w:rPr>
        <w:t>What happens to my AVC if I retire</w:t>
      </w:r>
      <w:r w:rsidR="00241998">
        <w:rPr>
          <w:color w:val="000000" w:themeColor="text1"/>
        </w:rPr>
        <w:t xml:space="preserve"> on ill-health grounds</w:t>
      </w:r>
      <w:r w:rsidRPr="00B854F2">
        <w:rPr>
          <w:color w:val="000000" w:themeColor="text1"/>
        </w:rPr>
        <w:t xml:space="preserve">? </w:t>
      </w:r>
    </w:p>
    <w:p w14:paraId="739DB1AD" w14:textId="77777777" w:rsidR="00B854F2" w:rsidRPr="00F33C4D" w:rsidRDefault="00B854F2" w:rsidP="00B854F2">
      <w:pPr>
        <w:rPr>
          <w:color w:val="FF0000"/>
        </w:rPr>
      </w:pPr>
    </w:p>
    <w:p w14:paraId="6EAC2843" w14:textId="5678B405" w:rsidR="00B854F2" w:rsidRDefault="00B854F2" w:rsidP="00B854F2">
      <w:pPr>
        <w:rPr>
          <w:color w:val="000000" w:themeColor="text1"/>
        </w:rPr>
      </w:pPr>
      <w:r w:rsidRPr="00B854F2">
        <w:rPr>
          <w:color w:val="000000" w:themeColor="text1"/>
        </w:rPr>
        <w:t xml:space="preserve">If you have an AVC fund with the Prudential, you will be entitled to take your AVC options at the point you retire. We would provide you with your AVC options when we write to you regarding your </w:t>
      </w:r>
      <w:r w:rsidR="00241998">
        <w:rPr>
          <w:color w:val="000000" w:themeColor="text1"/>
        </w:rPr>
        <w:t>ill-health retirement benefits</w:t>
      </w:r>
      <w:r w:rsidRPr="00B854F2">
        <w:rPr>
          <w:color w:val="000000" w:themeColor="text1"/>
        </w:rPr>
        <w:t xml:space="preserve">. </w:t>
      </w:r>
    </w:p>
    <w:p w14:paraId="324B6BDE" w14:textId="77777777" w:rsidR="00B854F2" w:rsidRDefault="00B854F2" w:rsidP="00B854F2">
      <w:pPr>
        <w:rPr>
          <w:color w:val="000000" w:themeColor="text1"/>
        </w:rPr>
      </w:pPr>
    </w:p>
    <w:p w14:paraId="2318204B" w14:textId="5BCCA06A" w:rsidR="00A40C22" w:rsidRPr="00FA2410" w:rsidRDefault="00193F4B" w:rsidP="0089046B">
      <w:pPr>
        <w:pStyle w:val="Heading2"/>
        <w:rPr>
          <w:color w:val="000000" w:themeColor="text1"/>
        </w:rPr>
      </w:pPr>
      <w:r w:rsidRPr="00FA2410">
        <w:rPr>
          <w:color w:val="000000" w:themeColor="text1"/>
        </w:rPr>
        <w:t xml:space="preserve">Will I have to pay tax on my pension? </w:t>
      </w:r>
    </w:p>
    <w:p w14:paraId="2CF9CE25" w14:textId="06662FBF" w:rsidR="00193F4B" w:rsidRPr="00FA2410" w:rsidRDefault="00193F4B" w:rsidP="00A11F5B">
      <w:pPr>
        <w:rPr>
          <w:bCs/>
          <w:color w:val="000000" w:themeColor="text1"/>
        </w:rPr>
      </w:pPr>
    </w:p>
    <w:p w14:paraId="293FB231" w14:textId="4241B662" w:rsidR="0089046B" w:rsidRPr="00FA2410" w:rsidRDefault="00193F4B" w:rsidP="00A11F5B">
      <w:pPr>
        <w:rPr>
          <w:bCs/>
          <w:color w:val="000000" w:themeColor="text1"/>
        </w:rPr>
      </w:pPr>
      <w:r w:rsidRPr="00FA2410">
        <w:rPr>
          <w:bCs/>
          <w:color w:val="000000" w:themeColor="text1"/>
        </w:rPr>
        <w:t xml:space="preserve">Your </w:t>
      </w:r>
      <w:r w:rsidR="0089046B" w:rsidRPr="00FA2410">
        <w:rPr>
          <w:bCs/>
          <w:color w:val="000000" w:themeColor="text1"/>
        </w:rPr>
        <w:t xml:space="preserve">annual pension is classed as a taxable income. When we commence payment of your </w:t>
      </w:r>
      <w:r w:rsidR="00677550">
        <w:rPr>
          <w:bCs/>
          <w:color w:val="000000" w:themeColor="text1"/>
        </w:rPr>
        <w:t>ill-health</w:t>
      </w:r>
      <w:r w:rsidR="0089046B" w:rsidRPr="00FA2410">
        <w:rPr>
          <w:bCs/>
          <w:color w:val="000000" w:themeColor="text1"/>
        </w:rPr>
        <w:t xml:space="preserve"> retirement pension, we will </w:t>
      </w:r>
      <w:r w:rsidR="00281F44">
        <w:rPr>
          <w:bCs/>
          <w:color w:val="000000" w:themeColor="text1"/>
        </w:rPr>
        <w:t>inform</w:t>
      </w:r>
      <w:r w:rsidR="0089046B" w:rsidRPr="00FA2410">
        <w:rPr>
          <w:bCs/>
          <w:color w:val="000000" w:themeColor="text1"/>
        </w:rPr>
        <w:t xml:space="preserve"> HMRC accordingly. HMRC will notify us of the tax code they wish to operate for you. Any tax that you </w:t>
      </w:r>
      <w:r w:rsidR="00A54908" w:rsidRPr="00FA2410">
        <w:rPr>
          <w:bCs/>
          <w:color w:val="000000" w:themeColor="text1"/>
        </w:rPr>
        <w:t>must</w:t>
      </w:r>
      <w:r w:rsidR="0089046B" w:rsidRPr="00FA2410">
        <w:rPr>
          <w:bCs/>
          <w:color w:val="000000" w:themeColor="text1"/>
        </w:rPr>
        <w:t xml:space="preserve"> pay will be deducted at source from your monthly pension payments. Any lump sum retirement grant payable is tax-free. </w:t>
      </w:r>
    </w:p>
    <w:p w14:paraId="39E5ADE5" w14:textId="15128E1F" w:rsidR="0089046B" w:rsidRPr="00FA2410" w:rsidRDefault="0089046B" w:rsidP="00A11F5B">
      <w:pPr>
        <w:rPr>
          <w:bCs/>
          <w:color w:val="000000" w:themeColor="text1"/>
        </w:rPr>
      </w:pPr>
    </w:p>
    <w:p w14:paraId="3316FE01" w14:textId="5CAA3D14" w:rsidR="00D65498" w:rsidRPr="0069493F" w:rsidRDefault="00D65498" w:rsidP="0069493F">
      <w:pPr>
        <w:pStyle w:val="Heading2"/>
      </w:pPr>
      <w:r w:rsidRPr="0069493F">
        <w:rPr>
          <w:rStyle w:val="Strong"/>
          <w:b/>
          <w:bCs w:val="0"/>
        </w:rPr>
        <w:t>How do I obtain a</w:t>
      </w:r>
      <w:r w:rsidR="001315FE">
        <w:rPr>
          <w:rStyle w:val="Strong"/>
          <w:b/>
          <w:bCs w:val="0"/>
        </w:rPr>
        <w:t>n ill-heath</w:t>
      </w:r>
      <w:r w:rsidRPr="0069493F">
        <w:rPr>
          <w:rStyle w:val="Strong"/>
          <w:b/>
          <w:bCs w:val="0"/>
        </w:rPr>
        <w:t xml:space="preserve"> </w:t>
      </w:r>
      <w:r w:rsidR="0089046B" w:rsidRPr="0069493F">
        <w:rPr>
          <w:rStyle w:val="Strong"/>
          <w:b/>
          <w:bCs w:val="0"/>
        </w:rPr>
        <w:t xml:space="preserve">retirement </w:t>
      </w:r>
      <w:r w:rsidRPr="0069493F">
        <w:rPr>
          <w:rStyle w:val="Strong"/>
          <w:b/>
          <w:bCs w:val="0"/>
        </w:rPr>
        <w:t>quotation?</w:t>
      </w:r>
    </w:p>
    <w:p w14:paraId="33B8975E" w14:textId="77777777" w:rsidR="00C5786F" w:rsidRDefault="00C5786F" w:rsidP="00886437">
      <w:pPr>
        <w:rPr>
          <w:rFonts w:cs="Arial"/>
          <w:color w:val="272724"/>
        </w:rPr>
      </w:pPr>
    </w:p>
    <w:p w14:paraId="0FA664E9" w14:textId="0285340E" w:rsidR="00C5786F" w:rsidRDefault="00C5786F" w:rsidP="00886437">
      <w:pPr>
        <w:rPr>
          <w:rFonts w:cs="Arial"/>
          <w:color w:val="272724"/>
        </w:rPr>
      </w:pPr>
      <w:r w:rsidRPr="00D65498">
        <w:rPr>
          <w:rFonts w:cs="Arial"/>
          <w:color w:val="272724"/>
        </w:rPr>
        <w:t xml:space="preserve">If you would like an estimate of your pension entitlement assuming you </w:t>
      </w:r>
      <w:r w:rsidR="000D5A12">
        <w:rPr>
          <w:rFonts w:cs="Arial"/>
          <w:color w:val="272724"/>
        </w:rPr>
        <w:t>are</w:t>
      </w:r>
      <w:r w:rsidRPr="00D65498">
        <w:rPr>
          <w:rFonts w:cs="Arial"/>
          <w:color w:val="272724"/>
        </w:rPr>
        <w:t xml:space="preserve"> </w:t>
      </w:r>
      <w:r>
        <w:rPr>
          <w:rFonts w:cs="Arial"/>
          <w:color w:val="272724"/>
        </w:rPr>
        <w:t xml:space="preserve">granted </w:t>
      </w:r>
      <w:r w:rsidR="000D5A12">
        <w:rPr>
          <w:rFonts w:cs="Arial"/>
          <w:color w:val="272724"/>
        </w:rPr>
        <w:t>ill-health retirement</w:t>
      </w:r>
      <w:r>
        <w:rPr>
          <w:rFonts w:cs="Arial"/>
          <w:color w:val="272724"/>
        </w:rPr>
        <w:t xml:space="preserve">, </w:t>
      </w:r>
      <w:r w:rsidRPr="00D65498">
        <w:rPr>
          <w:rFonts w:cs="Arial"/>
          <w:color w:val="272724"/>
        </w:rPr>
        <w:t xml:space="preserve">please contact your employer directly. </w:t>
      </w:r>
      <w:r>
        <w:rPr>
          <w:rFonts w:cs="Arial"/>
          <w:color w:val="272724"/>
        </w:rPr>
        <w:t>We</w:t>
      </w:r>
      <w:r w:rsidRPr="00D65498">
        <w:rPr>
          <w:rFonts w:cs="Arial"/>
          <w:color w:val="272724"/>
        </w:rPr>
        <w:t xml:space="preserve"> are unable to provide </w:t>
      </w:r>
      <w:r w:rsidR="0096007C">
        <w:rPr>
          <w:rFonts w:cs="Arial"/>
          <w:color w:val="272724"/>
        </w:rPr>
        <w:t>ill-hea</w:t>
      </w:r>
      <w:r w:rsidR="000351CE">
        <w:rPr>
          <w:rFonts w:cs="Arial"/>
          <w:color w:val="272724"/>
        </w:rPr>
        <w:t>l</w:t>
      </w:r>
      <w:r w:rsidR="0096007C">
        <w:rPr>
          <w:rFonts w:cs="Arial"/>
          <w:color w:val="272724"/>
        </w:rPr>
        <w:t xml:space="preserve">th </w:t>
      </w:r>
      <w:r>
        <w:rPr>
          <w:rFonts w:cs="Arial"/>
          <w:color w:val="272724"/>
        </w:rPr>
        <w:t xml:space="preserve">retirement </w:t>
      </w:r>
      <w:r w:rsidRPr="00D65498">
        <w:rPr>
          <w:rFonts w:cs="Arial"/>
          <w:color w:val="272724"/>
        </w:rPr>
        <w:t>figures directly to scheme members, but your employer can request such an estimate on your behalf</w:t>
      </w:r>
      <w:r w:rsidR="000351CE">
        <w:rPr>
          <w:rFonts w:cs="Arial"/>
          <w:color w:val="272724"/>
        </w:rPr>
        <w:t>.</w:t>
      </w:r>
    </w:p>
    <w:p w14:paraId="4B2AAD1D" w14:textId="3F401BF0" w:rsidR="00AE329B" w:rsidRDefault="00AE329B" w:rsidP="00886437">
      <w:pPr>
        <w:rPr>
          <w:rFonts w:cs="Arial"/>
          <w:color w:val="272724"/>
        </w:rPr>
      </w:pPr>
    </w:p>
    <w:p w14:paraId="4E9DE054" w14:textId="77777777" w:rsidR="00AE329B" w:rsidRDefault="00AE329B" w:rsidP="00AE329B">
      <w:pPr>
        <w:pStyle w:val="Heading2"/>
      </w:pPr>
      <w:r>
        <w:t xml:space="preserve">Can I take a lump sum retirement if I am retired on ill-health grounds? </w:t>
      </w:r>
    </w:p>
    <w:p w14:paraId="23EC6202" w14:textId="77777777" w:rsidR="00AE329B" w:rsidRDefault="00AE329B" w:rsidP="00AE329B">
      <w:pPr>
        <w:rPr>
          <w:rFonts w:cs="Arial"/>
        </w:rPr>
      </w:pPr>
    </w:p>
    <w:p w14:paraId="5A5F3D62" w14:textId="0A20D650" w:rsidR="00AE329B" w:rsidRDefault="00AE329B" w:rsidP="00AE329B">
      <w:pPr>
        <w:rPr>
          <w:rFonts w:cs="Arial"/>
        </w:rPr>
      </w:pPr>
      <w:r>
        <w:rPr>
          <w:rFonts w:cs="Arial"/>
        </w:rPr>
        <w:t xml:space="preserve">Yes, if you are retired on ill-health grounds you can choose to swap some of it for a tax-free lump sum. </w:t>
      </w:r>
    </w:p>
    <w:p w14:paraId="12C2ADB9" w14:textId="77777777" w:rsidR="00AE329B" w:rsidRDefault="00AE329B" w:rsidP="00AE329B">
      <w:pPr>
        <w:rPr>
          <w:rFonts w:cs="Arial"/>
        </w:rPr>
      </w:pPr>
    </w:p>
    <w:p w14:paraId="518F52DF" w14:textId="77777777" w:rsidR="00AE329B" w:rsidRDefault="00AE329B" w:rsidP="00AE329B">
      <w:pPr>
        <w:rPr>
          <w:rFonts w:eastAsiaTheme="minorHAnsi" w:cs="Arial"/>
          <w:lang w:val="en-GB"/>
        </w:rPr>
      </w:pPr>
      <w:r>
        <w:rPr>
          <w:rFonts w:cs="Arial"/>
        </w:rPr>
        <w:t xml:space="preserve">For every £1 of annual </w:t>
      </w:r>
      <w:proofErr w:type="gramStart"/>
      <w:r>
        <w:rPr>
          <w:rFonts w:cs="Arial"/>
        </w:rPr>
        <w:t>pension</w:t>
      </w:r>
      <w:proofErr w:type="gramEnd"/>
      <w:r>
        <w:rPr>
          <w:rFonts w:cs="Arial"/>
        </w:rPr>
        <w:t xml:space="preserve"> you give up you will receive £12 of tax-free lump sum. </w:t>
      </w:r>
    </w:p>
    <w:p w14:paraId="026B057D" w14:textId="77777777" w:rsidR="00AE329B" w:rsidRDefault="00AE329B" w:rsidP="00AE329B">
      <w:pPr>
        <w:rPr>
          <w:rFonts w:cs="Arial"/>
        </w:rPr>
      </w:pPr>
      <w:r>
        <w:rPr>
          <w:rFonts w:cs="Arial"/>
        </w:rPr>
        <w:t>If you joined the L</w:t>
      </w:r>
      <w:r>
        <w:rPr>
          <w:rFonts w:cs="Arial"/>
          <w:spacing w:val="-70"/>
        </w:rPr>
        <w:t> </w:t>
      </w:r>
      <w:r>
        <w:rPr>
          <w:rFonts w:cs="Arial"/>
        </w:rPr>
        <w:t>G</w:t>
      </w:r>
      <w:r>
        <w:rPr>
          <w:rFonts w:cs="Arial"/>
          <w:spacing w:val="-70"/>
        </w:rPr>
        <w:t> </w:t>
      </w:r>
      <w:r>
        <w:rPr>
          <w:rFonts w:cs="Arial"/>
        </w:rPr>
        <w:t>P</w:t>
      </w:r>
      <w:r>
        <w:rPr>
          <w:rFonts w:cs="Arial"/>
          <w:spacing w:val="-70"/>
        </w:rPr>
        <w:t> </w:t>
      </w:r>
      <w:r>
        <w:rPr>
          <w:rFonts w:cs="Arial"/>
        </w:rPr>
        <w:t xml:space="preserve">S before 1 April 2008 then you will receive a tax-free lump sum when you retire. You will also have the option to exchange part of your pension to increase your lump sum.  </w:t>
      </w:r>
    </w:p>
    <w:p w14:paraId="5EBE4308" w14:textId="77777777" w:rsidR="00AE329B" w:rsidRDefault="00AE329B" w:rsidP="00AE329B">
      <w:pPr>
        <w:rPr>
          <w:rFonts w:cs="Arial"/>
        </w:rPr>
      </w:pPr>
    </w:p>
    <w:p w14:paraId="5EBA6BFC" w14:textId="5BF3F12F" w:rsidR="0081527A" w:rsidRPr="000671D5" w:rsidRDefault="0081527A" w:rsidP="0081527A">
      <w:pPr>
        <w:pStyle w:val="Heading2"/>
      </w:pPr>
      <w:r>
        <w:rPr>
          <w:rStyle w:val="Strong"/>
          <w:b/>
          <w:bCs w:val="0"/>
        </w:rPr>
        <w:t xml:space="preserve">Will I receive a pension </w:t>
      </w:r>
      <w:proofErr w:type="spellStart"/>
      <w:r>
        <w:rPr>
          <w:rStyle w:val="Strong"/>
          <w:b/>
          <w:bCs w:val="0"/>
        </w:rPr>
        <w:t>payslip</w:t>
      </w:r>
      <w:proofErr w:type="spellEnd"/>
      <w:r>
        <w:rPr>
          <w:rStyle w:val="Strong"/>
          <w:b/>
          <w:bCs w:val="0"/>
        </w:rPr>
        <w:t xml:space="preserve"> once I have retired?</w:t>
      </w:r>
      <w:r>
        <w:rPr>
          <w:rStyle w:val="Strong"/>
          <w:b/>
          <w:bCs w:val="0"/>
        </w:rPr>
        <w:br/>
      </w:r>
    </w:p>
    <w:p w14:paraId="30CD8694" w14:textId="77777777" w:rsidR="0081527A" w:rsidRDefault="0081527A" w:rsidP="0081527A">
      <w:pPr>
        <w:rPr>
          <w:rFonts w:cs="Arial"/>
          <w:lang w:val="x-none"/>
        </w:rPr>
      </w:pPr>
      <w:r w:rsidRPr="00F6324D">
        <w:rPr>
          <w:rFonts w:cs="Arial"/>
          <w:lang w:val="x-none"/>
        </w:rPr>
        <w:t xml:space="preserve">All payslips </w:t>
      </w:r>
      <w:r w:rsidRPr="007D45A1">
        <w:rPr>
          <w:rFonts w:cs="Arial"/>
          <w:lang w:val="x-none"/>
        </w:rPr>
        <w:t xml:space="preserve">and P60 information </w:t>
      </w:r>
      <w:r w:rsidRPr="00F6324D">
        <w:rPr>
          <w:rFonts w:cs="Arial"/>
          <w:lang w:val="x-none"/>
        </w:rPr>
        <w:t xml:space="preserve">relating to your pension will be available to view securely via </w:t>
      </w:r>
      <w:r w:rsidRPr="007D45A1">
        <w:rPr>
          <w:rFonts w:cs="Arial"/>
          <w:lang w:val="x-none"/>
        </w:rPr>
        <w:t>your online account</w:t>
      </w:r>
      <w:r w:rsidRPr="00F6324D">
        <w:rPr>
          <w:rFonts w:cs="Arial"/>
          <w:lang w:val="x-none"/>
        </w:rPr>
        <w:t>. To</w:t>
      </w:r>
      <w:r w:rsidRPr="007D45A1">
        <w:rPr>
          <w:rFonts w:cs="Arial"/>
          <w:lang w:val="x-none"/>
        </w:rPr>
        <w:t xml:space="preserve"> </w:t>
      </w:r>
      <w:r w:rsidRPr="00F6324D">
        <w:rPr>
          <w:rFonts w:cs="Arial"/>
          <w:lang w:val="x-none"/>
        </w:rPr>
        <w:t xml:space="preserve">register please visit our website </w:t>
      </w:r>
      <w:hyperlink r:id="rId15" w:history="1">
        <w:r w:rsidRPr="00F6324D">
          <w:rPr>
            <w:rStyle w:val="Hyperlink"/>
            <w:rFonts w:cs="Arial"/>
            <w:lang w:val="x-none"/>
          </w:rPr>
          <w:t>www.</w:t>
        </w:r>
        <w:r w:rsidRPr="007D45A1">
          <w:rPr>
            <w:rStyle w:val="Hyperlink"/>
            <w:rFonts w:cs="Arial"/>
            <w:lang w:val="x-none"/>
          </w:rPr>
          <w:t>berkshirepensions.org.uk</w:t>
        </w:r>
      </w:hyperlink>
      <w:r w:rsidRPr="007D45A1">
        <w:rPr>
          <w:rFonts w:cs="Arial"/>
          <w:lang w:val="x-none"/>
        </w:rPr>
        <w:t xml:space="preserve"> </w:t>
      </w:r>
      <w:r w:rsidRPr="00F6324D">
        <w:rPr>
          <w:rFonts w:cs="Arial"/>
          <w:lang w:val="x-none"/>
        </w:rPr>
        <w:t>for details on how to sign</w:t>
      </w:r>
      <w:r w:rsidRPr="007D45A1">
        <w:rPr>
          <w:rFonts w:cs="Arial"/>
          <w:lang w:val="x-none"/>
        </w:rPr>
        <w:t xml:space="preserve"> </w:t>
      </w:r>
      <w:r w:rsidRPr="00F6324D">
        <w:rPr>
          <w:rFonts w:cs="Arial"/>
          <w:lang w:val="x-none"/>
        </w:rPr>
        <w:t xml:space="preserve">up. </w:t>
      </w:r>
    </w:p>
    <w:p w14:paraId="6E9B8140" w14:textId="77777777" w:rsidR="0081527A" w:rsidRDefault="0081527A" w:rsidP="00AE329B">
      <w:pPr>
        <w:rPr>
          <w:rFonts w:cs="Arial"/>
        </w:rPr>
      </w:pPr>
    </w:p>
    <w:p w14:paraId="00F9D6F6" w14:textId="1C2FF2CB" w:rsidR="00E6689F" w:rsidRDefault="00886437" w:rsidP="00736352">
      <w:pPr>
        <w:rPr>
          <w:rFonts w:eastAsia="Candara"/>
        </w:rPr>
      </w:pPr>
      <w:r w:rsidRPr="005D1A46">
        <w:rPr>
          <w:rStyle w:val="Heading1Char"/>
        </w:rPr>
        <w:t>‘</w:t>
      </w:r>
      <w:proofErr w:type="gramStart"/>
      <w:r w:rsidRPr="005D1A46">
        <w:rPr>
          <w:rStyle w:val="Heading1Char"/>
        </w:rPr>
        <w:t>my</w:t>
      </w:r>
      <w:proofErr w:type="gramEnd"/>
      <w:r w:rsidRPr="005D1A46">
        <w:rPr>
          <w:rStyle w:val="Heading1Char"/>
        </w:rPr>
        <w:t xml:space="preserve"> pension ONLINE’</w:t>
      </w:r>
      <w:r w:rsidRPr="005D1A46">
        <w:rPr>
          <w:rStyle w:val="Heading1Char"/>
        </w:rPr>
        <w:br/>
      </w:r>
      <w:r>
        <w:rPr>
          <w:rFonts w:eastAsia="Times New Roman" w:cs="Arial"/>
          <w:szCs w:val="24"/>
          <w:lang w:val="en-GB"/>
        </w:rPr>
        <w:br/>
      </w:r>
      <w:r w:rsidRPr="00D60D07">
        <w:rPr>
          <w:rFonts w:eastAsia="Times New Roman" w:cs="Arial"/>
          <w:b/>
          <w:color w:val="000000"/>
          <w:szCs w:val="24"/>
          <w:lang w:val="x-none"/>
        </w:rPr>
        <w:t>‘my pension</w:t>
      </w:r>
      <w:r>
        <w:rPr>
          <w:rFonts w:eastAsia="Times New Roman" w:cs="Arial"/>
          <w:b/>
          <w:color w:val="000000"/>
          <w:szCs w:val="24"/>
          <w:lang w:val="en-GB"/>
        </w:rPr>
        <w:t xml:space="preserve"> </w:t>
      </w:r>
      <w:r w:rsidRPr="00D60D07">
        <w:rPr>
          <w:rFonts w:eastAsia="Times New Roman" w:cs="Arial"/>
          <w:b/>
          <w:color w:val="000000"/>
          <w:szCs w:val="24"/>
          <w:lang w:val="x-none"/>
        </w:rPr>
        <w:t xml:space="preserve">ONLINE’ </w:t>
      </w:r>
      <w:r w:rsidRPr="00D60D07">
        <w:rPr>
          <w:rFonts w:eastAsia="Times New Roman" w:cs="Arial"/>
          <w:color w:val="000000"/>
          <w:szCs w:val="24"/>
          <w:lang w:val="x-none"/>
        </w:rPr>
        <w:t>enables you to securely update</w:t>
      </w:r>
      <w:r w:rsidRPr="00D60D07">
        <w:rPr>
          <w:rFonts w:eastAsia="Times New Roman" w:cs="Arial"/>
          <w:color w:val="000000"/>
          <w:szCs w:val="24"/>
          <w:lang w:val="en-GB"/>
        </w:rPr>
        <w:t xml:space="preserve"> </w:t>
      </w:r>
      <w:r w:rsidRPr="00D60D07">
        <w:rPr>
          <w:rFonts w:eastAsia="Times New Roman" w:cs="Arial"/>
          <w:color w:val="000000"/>
          <w:szCs w:val="24"/>
          <w:lang w:val="x-none"/>
        </w:rPr>
        <w:t>your personal details,</w:t>
      </w:r>
      <w:r>
        <w:rPr>
          <w:rFonts w:eastAsia="Times New Roman" w:cs="Arial"/>
          <w:color w:val="000000"/>
          <w:szCs w:val="24"/>
          <w:lang w:val="en-GB"/>
        </w:rPr>
        <w:t xml:space="preserve"> </w:t>
      </w:r>
      <w:r w:rsidRPr="00D60D07">
        <w:rPr>
          <w:rFonts w:eastAsia="Times New Roman" w:cs="Arial"/>
          <w:color w:val="000000"/>
          <w:szCs w:val="24"/>
          <w:lang w:val="x-none"/>
        </w:rPr>
        <w:t>perform</w:t>
      </w:r>
      <w:r>
        <w:rPr>
          <w:rFonts w:eastAsia="Times New Roman" w:cs="Arial"/>
          <w:color w:val="000000"/>
          <w:szCs w:val="24"/>
          <w:lang w:val="en-GB"/>
        </w:rPr>
        <w:t xml:space="preserve"> </w:t>
      </w:r>
      <w:r w:rsidR="00FB2784">
        <w:rPr>
          <w:rFonts w:eastAsia="Times New Roman" w:cs="Arial"/>
          <w:color w:val="000000"/>
          <w:szCs w:val="24"/>
          <w:lang w:val="en-GB"/>
        </w:rPr>
        <w:t>pension estimates</w:t>
      </w:r>
      <w:r w:rsidRPr="00D60D07">
        <w:rPr>
          <w:rFonts w:eastAsia="Times New Roman" w:cs="Arial"/>
          <w:color w:val="000000"/>
          <w:szCs w:val="24"/>
          <w:lang w:val="en-GB"/>
        </w:rPr>
        <w:t xml:space="preserve"> </w:t>
      </w:r>
      <w:r w:rsidRPr="00D60D07">
        <w:rPr>
          <w:rFonts w:eastAsia="Times New Roman" w:cs="Arial"/>
          <w:color w:val="000000"/>
          <w:szCs w:val="24"/>
          <w:lang w:val="x-none"/>
        </w:rPr>
        <w:t>and update your nominated</w:t>
      </w:r>
      <w:r>
        <w:rPr>
          <w:rFonts w:eastAsia="Times New Roman" w:cs="Arial"/>
          <w:color w:val="000000"/>
          <w:szCs w:val="24"/>
          <w:lang w:val="en-GB"/>
        </w:rPr>
        <w:t xml:space="preserve"> </w:t>
      </w:r>
      <w:r w:rsidRPr="00D60D07">
        <w:rPr>
          <w:rFonts w:eastAsia="Times New Roman" w:cs="Arial"/>
          <w:color w:val="000000"/>
          <w:szCs w:val="24"/>
          <w:lang w:val="x-none"/>
        </w:rPr>
        <w:t>beneficiaries from the</w:t>
      </w:r>
      <w:r w:rsidRPr="00D60D07">
        <w:rPr>
          <w:rFonts w:eastAsia="Times New Roman" w:cs="Arial"/>
          <w:color w:val="000000"/>
          <w:szCs w:val="24"/>
          <w:lang w:val="en-GB"/>
        </w:rPr>
        <w:t xml:space="preserve"> </w:t>
      </w:r>
      <w:r w:rsidRPr="00D60D07">
        <w:rPr>
          <w:rFonts w:eastAsia="Times New Roman" w:cs="Arial"/>
          <w:color w:val="000000"/>
          <w:szCs w:val="24"/>
          <w:lang w:val="x-none"/>
        </w:rPr>
        <w:t>comfort of your own</w:t>
      </w:r>
      <w:r>
        <w:rPr>
          <w:rFonts w:eastAsia="Times New Roman" w:cs="Arial"/>
          <w:color w:val="000000"/>
          <w:szCs w:val="24"/>
          <w:lang w:val="en-GB"/>
        </w:rPr>
        <w:t xml:space="preserve"> </w:t>
      </w:r>
      <w:r w:rsidRPr="00D60D07">
        <w:rPr>
          <w:rFonts w:eastAsia="Times New Roman" w:cs="Arial"/>
          <w:color w:val="000000"/>
          <w:szCs w:val="24"/>
          <w:lang w:val="x-none"/>
        </w:rPr>
        <w:t>home</w:t>
      </w:r>
      <w:r>
        <w:rPr>
          <w:rFonts w:eastAsia="Times New Roman" w:cs="Arial"/>
          <w:color w:val="000000"/>
          <w:szCs w:val="24"/>
          <w:lang w:val="en-GB"/>
        </w:rPr>
        <w:t xml:space="preserve"> </w:t>
      </w:r>
      <w:r w:rsidRPr="00D60D07">
        <w:rPr>
          <w:rFonts w:eastAsia="Times New Roman" w:cs="Arial"/>
          <w:color w:val="000000"/>
          <w:szCs w:val="24"/>
          <w:lang w:val="en-GB"/>
        </w:rPr>
        <w:t xml:space="preserve">or </w:t>
      </w:r>
      <w:r w:rsidRPr="00D60D07">
        <w:rPr>
          <w:rFonts w:eastAsia="Times New Roman" w:cs="Arial"/>
          <w:color w:val="000000"/>
          <w:szCs w:val="24"/>
          <w:lang w:val="x-none"/>
        </w:rPr>
        <w:t>workplace.</w:t>
      </w:r>
      <w:r w:rsidRPr="00D60D07">
        <w:rPr>
          <w:rFonts w:eastAsia="Times New Roman" w:cs="Arial"/>
          <w:color w:val="000000"/>
          <w:szCs w:val="24"/>
          <w:lang w:val="en-GB"/>
        </w:rPr>
        <w:t xml:space="preserve"> </w:t>
      </w:r>
      <w:r>
        <w:rPr>
          <w:rFonts w:eastAsia="Times New Roman" w:cs="Arial"/>
          <w:color w:val="000000"/>
          <w:szCs w:val="24"/>
          <w:lang w:val="en-GB"/>
        </w:rPr>
        <w:br/>
      </w:r>
      <w:r>
        <w:rPr>
          <w:rFonts w:eastAsia="Times New Roman" w:cs="Arial"/>
          <w:color w:val="000000"/>
          <w:szCs w:val="24"/>
          <w:lang w:val="en-GB"/>
        </w:rPr>
        <w:br/>
      </w:r>
      <w:r w:rsidRPr="00D60D07">
        <w:rPr>
          <w:rFonts w:eastAsia="Times New Roman" w:cs="Arial"/>
          <w:color w:val="000000"/>
          <w:szCs w:val="24"/>
          <w:lang w:val="x-none"/>
        </w:rPr>
        <w:t>It’s</w:t>
      </w:r>
      <w:r>
        <w:rPr>
          <w:rFonts w:eastAsia="Times New Roman" w:cs="Arial"/>
          <w:color w:val="000000"/>
          <w:szCs w:val="24"/>
          <w:lang w:val="en-GB"/>
        </w:rPr>
        <w:t xml:space="preserve"> </w:t>
      </w:r>
      <w:r w:rsidRPr="00D60D07">
        <w:rPr>
          <w:rFonts w:eastAsia="Times New Roman" w:cs="Arial"/>
          <w:color w:val="000000"/>
          <w:szCs w:val="24"/>
          <w:lang w:val="x-none"/>
        </w:rPr>
        <w:t xml:space="preserve">easy to sign up - just visit our website </w:t>
      </w:r>
      <w:hyperlink r:id="rId16" w:history="1">
        <w:r w:rsidR="0081527A" w:rsidRPr="00F6324D">
          <w:rPr>
            <w:rStyle w:val="Hyperlink"/>
            <w:rFonts w:cs="Arial"/>
            <w:lang w:val="x-none"/>
          </w:rPr>
          <w:t>www.</w:t>
        </w:r>
        <w:r w:rsidR="0081527A" w:rsidRPr="007D45A1">
          <w:rPr>
            <w:rStyle w:val="Hyperlink"/>
            <w:rFonts w:cs="Arial"/>
            <w:lang w:val="x-none"/>
          </w:rPr>
          <w:t>berkshirepensions.org.uk</w:t>
        </w:r>
      </w:hyperlink>
    </w:p>
    <w:p w14:paraId="067FEDCE" w14:textId="3445827F" w:rsidR="00755412" w:rsidRDefault="00755412">
      <w:pPr>
        <w:spacing w:after="160" w:line="259" w:lineRule="auto"/>
        <w:rPr>
          <w:rFonts w:eastAsia="Candara" w:cstheme="majorBidi"/>
          <w:b/>
          <w:sz w:val="26"/>
          <w:szCs w:val="26"/>
        </w:rPr>
      </w:pPr>
      <w:r>
        <w:rPr>
          <w:rFonts w:eastAsia="Candara"/>
        </w:rPr>
        <w:br w:type="page"/>
      </w:r>
    </w:p>
    <w:p w14:paraId="69AC07E5" w14:textId="77777777" w:rsidR="00736352" w:rsidRDefault="00736352" w:rsidP="0017255C">
      <w:pPr>
        <w:pStyle w:val="Heading2"/>
        <w:rPr>
          <w:rFonts w:eastAsia="Candara"/>
        </w:rPr>
      </w:pPr>
    </w:p>
    <w:p w14:paraId="2E6D3B77" w14:textId="77777777" w:rsidR="00755412" w:rsidRPr="00755412" w:rsidRDefault="00755412" w:rsidP="00755412"/>
    <w:p w14:paraId="2A05D725" w14:textId="6C795A09" w:rsidR="0017255C" w:rsidRDefault="0017255C" w:rsidP="0017255C">
      <w:pPr>
        <w:pStyle w:val="Heading2"/>
        <w:rPr>
          <w:rFonts w:eastAsia="Candara" w:cs="Arial"/>
          <w:color w:val="000000" w:themeColor="text1"/>
          <w:szCs w:val="24"/>
        </w:rPr>
      </w:pPr>
      <w:r w:rsidRPr="00FF575E">
        <w:rPr>
          <w:rFonts w:eastAsia="Candara"/>
        </w:rPr>
        <w:t>More information</w:t>
      </w:r>
      <w:r w:rsidRPr="00FF575E">
        <w:rPr>
          <w:rFonts w:eastAsia="Candara" w:cs="Arial"/>
          <w:color w:val="000000" w:themeColor="text1"/>
          <w:szCs w:val="24"/>
        </w:rPr>
        <w:t xml:space="preserve"> </w:t>
      </w:r>
    </w:p>
    <w:p w14:paraId="3D1B7CC2" w14:textId="77777777" w:rsidR="0017255C" w:rsidRDefault="0017255C" w:rsidP="0017255C">
      <w:pPr>
        <w:pStyle w:val="Heading2"/>
        <w:rPr>
          <w:rFonts w:eastAsia="Candara" w:cs="Arial"/>
          <w:color w:val="000000" w:themeColor="text1"/>
          <w:szCs w:val="24"/>
        </w:rPr>
      </w:pPr>
    </w:p>
    <w:p w14:paraId="628E01E8" w14:textId="0D073AF7" w:rsidR="0017255C" w:rsidRPr="005D1A46" w:rsidRDefault="0017255C" w:rsidP="0017255C">
      <w:pPr>
        <w:pStyle w:val="Heading2"/>
        <w:rPr>
          <w:rFonts w:eastAsia="Candara" w:cs="Arial"/>
          <w:b w:val="0"/>
          <w:color w:val="000000" w:themeColor="text1"/>
          <w:sz w:val="24"/>
          <w:szCs w:val="24"/>
        </w:rPr>
      </w:pPr>
      <w:r w:rsidRPr="005D1A46">
        <w:rPr>
          <w:rFonts w:eastAsia="Candara" w:cs="Arial"/>
          <w:b w:val="0"/>
          <w:bCs/>
          <w:color w:val="000000" w:themeColor="text1"/>
          <w:sz w:val="24"/>
          <w:szCs w:val="24"/>
        </w:rPr>
        <w:t xml:space="preserve">More detailed information about the scheme is available from the </w:t>
      </w:r>
      <w:r w:rsidR="005D1A46">
        <w:rPr>
          <w:rFonts w:eastAsia="Candara" w:cs="Arial"/>
          <w:b w:val="0"/>
          <w:bCs/>
          <w:color w:val="000000" w:themeColor="text1"/>
          <w:sz w:val="24"/>
          <w:szCs w:val="24"/>
        </w:rPr>
        <w:t>p</w:t>
      </w:r>
      <w:r w:rsidRPr="005D1A46">
        <w:rPr>
          <w:rFonts w:eastAsia="Candara" w:cs="Arial"/>
          <w:b w:val="0"/>
          <w:bCs/>
          <w:color w:val="000000" w:themeColor="text1"/>
          <w:sz w:val="24"/>
          <w:szCs w:val="24"/>
        </w:rPr>
        <w:t xml:space="preserve">ension </w:t>
      </w:r>
      <w:r w:rsidR="005D1A46">
        <w:rPr>
          <w:rFonts w:eastAsia="Candara" w:cs="Arial"/>
          <w:b w:val="0"/>
          <w:bCs/>
          <w:color w:val="000000" w:themeColor="text1"/>
          <w:sz w:val="24"/>
          <w:szCs w:val="24"/>
        </w:rPr>
        <w:t>t</w:t>
      </w:r>
      <w:r w:rsidRPr="005D1A46">
        <w:rPr>
          <w:rFonts w:eastAsia="Candara" w:cs="Arial"/>
          <w:b w:val="0"/>
          <w:bCs/>
          <w:color w:val="000000" w:themeColor="text1"/>
          <w:sz w:val="24"/>
          <w:szCs w:val="24"/>
        </w:rPr>
        <w:t xml:space="preserve">eam at the following address: </w:t>
      </w:r>
      <w:r w:rsidRPr="005D1A46">
        <w:rPr>
          <w:rFonts w:eastAsia="Candara" w:cs="Arial"/>
          <w:color w:val="000000" w:themeColor="text1"/>
          <w:sz w:val="24"/>
          <w:szCs w:val="24"/>
        </w:rPr>
        <w:t xml:space="preserve">Royal County of Berkshire Pension Fund, </w:t>
      </w:r>
      <w:r w:rsidR="00360CEE">
        <w:rPr>
          <w:rFonts w:eastAsia="Candara" w:cs="Arial"/>
          <w:color w:val="000000" w:themeColor="text1"/>
          <w:sz w:val="24"/>
          <w:szCs w:val="24"/>
        </w:rPr>
        <w:t>Zone C</w:t>
      </w:r>
      <w:r w:rsidR="00755412">
        <w:rPr>
          <w:rFonts w:eastAsia="Candara" w:cs="Arial"/>
          <w:color w:val="000000" w:themeColor="text1"/>
          <w:sz w:val="24"/>
          <w:szCs w:val="24"/>
        </w:rPr>
        <w:t>,</w:t>
      </w:r>
      <w:r w:rsidR="00360CEE">
        <w:rPr>
          <w:rFonts w:eastAsia="Candara" w:cs="Arial"/>
          <w:color w:val="000000" w:themeColor="text1"/>
          <w:sz w:val="24"/>
          <w:szCs w:val="24"/>
        </w:rPr>
        <w:t xml:space="preserve"> Town Hall, St Ives Road, </w:t>
      </w:r>
      <w:r w:rsidRPr="005D1A46">
        <w:rPr>
          <w:rFonts w:eastAsia="Candara" w:cs="Arial"/>
          <w:color w:val="000000" w:themeColor="text1"/>
          <w:spacing w:val="-1"/>
          <w:sz w:val="24"/>
          <w:szCs w:val="24"/>
        </w:rPr>
        <w:t xml:space="preserve">Maidenhead, Berkshire, </w:t>
      </w:r>
      <w:r w:rsidRPr="005D1A46">
        <w:rPr>
          <w:rFonts w:eastAsia="Candara" w:cs="Arial"/>
          <w:color w:val="000000" w:themeColor="text1"/>
          <w:sz w:val="24"/>
          <w:szCs w:val="24"/>
        </w:rPr>
        <w:t>SL6 1</w:t>
      </w:r>
      <w:r w:rsidR="00360CEE">
        <w:rPr>
          <w:rFonts w:eastAsia="Candara" w:cs="Arial"/>
          <w:color w:val="000000" w:themeColor="text1"/>
          <w:sz w:val="24"/>
          <w:szCs w:val="24"/>
        </w:rPr>
        <w:t>RF</w:t>
      </w:r>
    </w:p>
    <w:p w14:paraId="7CEBFC8A" w14:textId="77777777" w:rsidR="0017255C" w:rsidRPr="005D1A46" w:rsidRDefault="0017255C" w:rsidP="0017255C">
      <w:pPr>
        <w:spacing w:before="363" w:line="237" w:lineRule="exact"/>
        <w:ind w:left="288" w:hanging="288"/>
        <w:textAlignment w:val="baseline"/>
        <w:rPr>
          <w:rFonts w:eastAsia="Candara" w:cs="Arial"/>
          <w:b/>
          <w:color w:val="000000" w:themeColor="text1"/>
          <w:szCs w:val="24"/>
        </w:rPr>
      </w:pPr>
      <w:r w:rsidRPr="005D1A46">
        <w:rPr>
          <w:rFonts w:eastAsia="Candara" w:cs="Arial"/>
          <w:b/>
          <w:color w:val="000000" w:themeColor="text1"/>
          <w:szCs w:val="24"/>
        </w:rPr>
        <w:t xml:space="preserve">Tel: 01628 796 668 </w:t>
      </w:r>
      <w:r w:rsidRPr="005D1A46">
        <w:rPr>
          <w:rFonts w:eastAsia="Candara" w:cs="Arial"/>
          <w:b/>
          <w:color w:val="000000" w:themeColor="text1"/>
          <w:szCs w:val="24"/>
        </w:rPr>
        <w:tab/>
        <w:t xml:space="preserve"> </w:t>
      </w:r>
      <w:r w:rsidRPr="005D1A46">
        <w:rPr>
          <w:rFonts w:eastAsia="Candara" w:cs="Arial"/>
          <w:b/>
          <w:color w:val="000000" w:themeColor="text1"/>
          <w:szCs w:val="24"/>
        </w:rPr>
        <w:tab/>
      </w:r>
    </w:p>
    <w:p w14:paraId="0444437B" w14:textId="04945055" w:rsidR="0017255C" w:rsidRPr="007D12A0" w:rsidRDefault="0081527A" w:rsidP="0017255C">
      <w:pPr>
        <w:spacing w:before="312" w:line="298" w:lineRule="exact"/>
        <w:ind w:right="1080"/>
        <w:textAlignment w:val="baseline"/>
        <w:rPr>
          <w:rFonts w:eastAsia="Candara" w:cs="Arial"/>
          <w:b/>
          <w:color w:val="000000" w:themeColor="text1"/>
          <w:szCs w:val="24"/>
        </w:rPr>
      </w:pPr>
      <w:hyperlink r:id="rId17">
        <w:r w:rsidR="0017255C" w:rsidRPr="005D1A46">
          <w:rPr>
            <w:rFonts w:eastAsia="Candara" w:cs="Arial"/>
            <w:b/>
            <w:color w:val="000000" w:themeColor="text1"/>
            <w:szCs w:val="24"/>
          </w:rPr>
          <w:t>E-mail:</w:t>
        </w:r>
      </w:hyperlink>
      <w:r w:rsidR="00811155">
        <w:rPr>
          <w:szCs w:val="24"/>
        </w:rPr>
        <w:t xml:space="preserve"> </w:t>
      </w:r>
      <w:hyperlink r:id="rId18" w:history="1">
        <w:r w:rsidR="00811155" w:rsidRPr="006A1A1A">
          <w:rPr>
            <w:rStyle w:val="Hyperlink"/>
            <w:szCs w:val="24"/>
          </w:rPr>
          <w:t>info@berkshirepensions.org.uk</w:t>
        </w:r>
      </w:hyperlink>
    </w:p>
    <w:p w14:paraId="49DD7736" w14:textId="07DB5DF7" w:rsidR="0017255C" w:rsidRPr="007D12A0" w:rsidRDefault="00811155" w:rsidP="007C0254">
      <w:pPr>
        <w:spacing w:before="89" w:after="605" w:line="300" w:lineRule="exact"/>
        <w:ind w:left="72" w:right="72" w:hanging="72"/>
        <w:textAlignment w:val="baseline"/>
        <w:rPr>
          <w:rFonts w:eastAsia="Candara" w:cs="Arial"/>
          <w:color w:val="000000" w:themeColor="text1"/>
          <w:spacing w:val="-2"/>
          <w:szCs w:val="24"/>
        </w:rPr>
      </w:pPr>
      <w:r w:rsidRPr="007C0254">
        <w:rPr>
          <w:rFonts w:eastAsia="Candara" w:cs="Arial"/>
          <w:b/>
          <w:bCs/>
          <w:color w:val="000000" w:themeColor="text1"/>
          <w:spacing w:val="-2"/>
          <w:szCs w:val="24"/>
        </w:rPr>
        <w:t>Web:</w:t>
      </w:r>
      <w:r>
        <w:rPr>
          <w:rFonts w:eastAsia="Candara" w:cs="Arial"/>
          <w:color w:val="000000" w:themeColor="text1"/>
          <w:spacing w:val="-2"/>
          <w:szCs w:val="24"/>
        </w:rPr>
        <w:t xml:space="preserve"> </w:t>
      </w:r>
      <w:hyperlink r:id="rId19" w:history="1">
        <w:r w:rsidRPr="006A1A1A">
          <w:rPr>
            <w:rStyle w:val="Hyperlink"/>
            <w:rFonts w:eastAsia="Candara" w:cs="Arial"/>
            <w:spacing w:val="-2"/>
            <w:szCs w:val="24"/>
          </w:rPr>
          <w:t>www.berkshirepensions.org.uk</w:t>
        </w:r>
      </w:hyperlink>
    </w:p>
    <w:sectPr w:rsidR="0017255C" w:rsidRPr="007D12A0" w:rsidSect="00360CEE">
      <w:footerReference w:type="default" r:id="rId20"/>
      <w:pgSz w:w="11906" w:h="16838"/>
      <w:pgMar w:top="142" w:right="566" w:bottom="0" w:left="1440" w:header="708"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5C703" w14:textId="77777777" w:rsidR="000E4B67" w:rsidRDefault="000E4B67" w:rsidP="006B48BE">
      <w:r>
        <w:separator/>
      </w:r>
    </w:p>
  </w:endnote>
  <w:endnote w:type="continuationSeparator" w:id="0">
    <w:p w14:paraId="7AF7FAD3" w14:textId="77777777" w:rsidR="000E4B67" w:rsidRDefault="000E4B67" w:rsidP="006B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6"/>
      </w:rPr>
      <w:id w:val="-541285868"/>
      <w:docPartObj>
        <w:docPartGallery w:val="Page Numbers (Bottom of Page)"/>
        <w:docPartUnique/>
      </w:docPartObj>
    </w:sdtPr>
    <w:sdtEndPr/>
    <w:sdtContent>
      <w:sdt>
        <w:sdtPr>
          <w:rPr>
            <w:sz w:val="18"/>
            <w:szCs w:val="16"/>
          </w:rPr>
          <w:id w:val="-1705238520"/>
          <w:docPartObj>
            <w:docPartGallery w:val="Page Numbers (Top of Page)"/>
            <w:docPartUnique/>
          </w:docPartObj>
        </w:sdtPr>
        <w:sdtEndPr/>
        <w:sdtContent>
          <w:p w14:paraId="0E5C1611" w14:textId="27523D01" w:rsidR="006B48BE" w:rsidRPr="006B48BE" w:rsidRDefault="006B48BE">
            <w:pPr>
              <w:pStyle w:val="Footer"/>
              <w:rPr>
                <w:sz w:val="18"/>
                <w:szCs w:val="16"/>
              </w:rPr>
            </w:pPr>
            <w:r>
              <w:rPr>
                <w:sz w:val="18"/>
                <w:szCs w:val="16"/>
              </w:rPr>
              <w:t>LG</w:t>
            </w:r>
            <w:r w:rsidR="00D16E96">
              <w:rPr>
                <w:sz w:val="18"/>
                <w:szCs w:val="16"/>
              </w:rPr>
              <w:t>P</w:t>
            </w:r>
            <w:r>
              <w:rPr>
                <w:sz w:val="18"/>
                <w:szCs w:val="16"/>
              </w:rPr>
              <w:t>S</w:t>
            </w:r>
            <w:r w:rsidR="0065048B">
              <w:rPr>
                <w:sz w:val="18"/>
                <w:szCs w:val="16"/>
              </w:rPr>
              <w:t xml:space="preserve"> </w:t>
            </w:r>
            <w:r w:rsidR="00677550">
              <w:rPr>
                <w:sz w:val="18"/>
                <w:szCs w:val="16"/>
              </w:rPr>
              <w:t>ill-health</w:t>
            </w:r>
            <w:r w:rsidR="005917E6">
              <w:rPr>
                <w:sz w:val="18"/>
                <w:szCs w:val="16"/>
              </w:rPr>
              <w:t xml:space="preserve"> </w:t>
            </w:r>
            <w:r w:rsidR="00586961">
              <w:rPr>
                <w:sz w:val="18"/>
                <w:szCs w:val="16"/>
              </w:rPr>
              <w:t xml:space="preserve">guide </w:t>
            </w:r>
            <w:r w:rsidR="00762CB7">
              <w:rPr>
                <w:sz w:val="18"/>
                <w:szCs w:val="16"/>
              </w:rPr>
              <w:t>(</w:t>
            </w:r>
            <w:r w:rsidR="00736D29">
              <w:rPr>
                <w:sz w:val="18"/>
                <w:szCs w:val="16"/>
              </w:rPr>
              <w:t>0425</w:t>
            </w:r>
            <w:r w:rsidR="00123BA6">
              <w:rPr>
                <w:sz w:val="18"/>
                <w:szCs w:val="16"/>
              </w:rPr>
              <w:t xml:space="preserve">) </w:t>
            </w:r>
            <w:r w:rsidRPr="006B48BE">
              <w:rPr>
                <w:sz w:val="18"/>
                <w:szCs w:val="16"/>
              </w:rPr>
              <w:t xml:space="preserve">Page </w:t>
            </w:r>
            <w:r w:rsidRPr="006B48BE">
              <w:rPr>
                <w:b/>
                <w:bCs/>
                <w:sz w:val="18"/>
                <w:szCs w:val="18"/>
              </w:rPr>
              <w:fldChar w:fldCharType="begin"/>
            </w:r>
            <w:r w:rsidRPr="006B48BE">
              <w:rPr>
                <w:b/>
                <w:bCs/>
                <w:sz w:val="18"/>
                <w:szCs w:val="16"/>
              </w:rPr>
              <w:instrText xml:space="preserve"> PAGE </w:instrText>
            </w:r>
            <w:r w:rsidRPr="006B48BE">
              <w:rPr>
                <w:b/>
                <w:bCs/>
                <w:sz w:val="18"/>
                <w:szCs w:val="18"/>
              </w:rPr>
              <w:fldChar w:fldCharType="separate"/>
            </w:r>
            <w:r w:rsidRPr="006B48BE">
              <w:rPr>
                <w:b/>
                <w:bCs/>
                <w:noProof/>
                <w:sz w:val="18"/>
                <w:szCs w:val="16"/>
              </w:rPr>
              <w:t>2</w:t>
            </w:r>
            <w:r w:rsidRPr="006B48BE">
              <w:rPr>
                <w:b/>
                <w:bCs/>
                <w:sz w:val="18"/>
                <w:szCs w:val="18"/>
              </w:rPr>
              <w:fldChar w:fldCharType="end"/>
            </w:r>
            <w:r w:rsidRPr="006B48BE">
              <w:rPr>
                <w:sz w:val="18"/>
                <w:szCs w:val="16"/>
              </w:rPr>
              <w:t xml:space="preserve"> of </w:t>
            </w:r>
            <w:r w:rsidRPr="006B48BE">
              <w:rPr>
                <w:b/>
                <w:bCs/>
                <w:sz w:val="18"/>
                <w:szCs w:val="18"/>
              </w:rPr>
              <w:fldChar w:fldCharType="begin"/>
            </w:r>
            <w:r w:rsidRPr="006B48BE">
              <w:rPr>
                <w:b/>
                <w:bCs/>
                <w:sz w:val="18"/>
                <w:szCs w:val="16"/>
              </w:rPr>
              <w:instrText xml:space="preserve"> NUMPAGES  </w:instrText>
            </w:r>
            <w:r w:rsidRPr="006B48BE">
              <w:rPr>
                <w:b/>
                <w:bCs/>
                <w:sz w:val="18"/>
                <w:szCs w:val="18"/>
              </w:rPr>
              <w:fldChar w:fldCharType="separate"/>
            </w:r>
            <w:r w:rsidRPr="006B48BE">
              <w:rPr>
                <w:b/>
                <w:bCs/>
                <w:noProof/>
                <w:sz w:val="18"/>
                <w:szCs w:val="16"/>
              </w:rPr>
              <w:t>2</w:t>
            </w:r>
            <w:r w:rsidRPr="006B48BE">
              <w:rPr>
                <w:b/>
                <w:bCs/>
                <w:sz w:val="18"/>
                <w:szCs w:val="18"/>
              </w:rPr>
              <w:fldChar w:fldCharType="end"/>
            </w:r>
          </w:p>
        </w:sdtContent>
      </w:sdt>
    </w:sdtContent>
  </w:sdt>
  <w:p w14:paraId="0073D923" w14:textId="77777777" w:rsidR="006B48BE" w:rsidRDefault="006B4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2DD8C" w14:textId="77777777" w:rsidR="000E4B67" w:rsidRDefault="000E4B67" w:rsidP="006B48BE">
      <w:r>
        <w:separator/>
      </w:r>
    </w:p>
  </w:footnote>
  <w:footnote w:type="continuationSeparator" w:id="0">
    <w:p w14:paraId="4A17E931" w14:textId="77777777" w:rsidR="000E4B67" w:rsidRDefault="000E4B67" w:rsidP="006B4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7E76"/>
    <w:multiLevelType w:val="hybridMultilevel"/>
    <w:tmpl w:val="FFEA3A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7273D"/>
    <w:multiLevelType w:val="multilevel"/>
    <w:tmpl w:val="102A9D4C"/>
    <w:lvl w:ilvl="0">
      <w:numFmt w:val="bullet"/>
      <w:lvlText w:val="·"/>
      <w:lvlJc w:val="left"/>
      <w:pPr>
        <w:tabs>
          <w:tab w:val="left" w:pos="1368"/>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8D521F"/>
    <w:multiLevelType w:val="hybridMultilevel"/>
    <w:tmpl w:val="773EF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8516F"/>
    <w:multiLevelType w:val="multilevel"/>
    <w:tmpl w:val="8FEA6BAC"/>
    <w:lvl w:ilvl="0">
      <w:start w:val="1"/>
      <w:numFmt w:val="bullet"/>
      <w:lvlText w:val=""/>
      <w:lvlJc w:val="left"/>
      <w:pPr>
        <w:tabs>
          <w:tab w:val="left" w:pos="360"/>
        </w:tabs>
      </w:pPr>
      <w:rPr>
        <w:rFonts w:ascii="Wingdings" w:hAnsi="Wingdings" w:hint="default"/>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5A45BC"/>
    <w:multiLevelType w:val="hybridMultilevel"/>
    <w:tmpl w:val="F6000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C5F84"/>
    <w:multiLevelType w:val="multilevel"/>
    <w:tmpl w:val="078A7E86"/>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E24BEB"/>
    <w:multiLevelType w:val="hybridMultilevel"/>
    <w:tmpl w:val="5808B85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7" w15:restartNumberingAfterBreak="0">
    <w:nsid w:val="221C469A"/>
    <w:multiLevelType w:val="multilevel"/>
    <w:tmpl w:val="A2922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CA0F3B"/>
    <w:multiLevelType w:val="multilevel"/>
    <w:tmpl w:val="1B46CD96"/>
    <w:lvl w:ilvl="0">
      <w:numFmt w:val="bullet"/>
      <w:lvlText w:val="·"/>
      <w:lvlJc w:val="left"/>
      <w:pPr>
        <w:tabs>
          <w:tab w:val="left" w:pos="360"/>
        </w:tabs>
      </w:pPr>
      <w:rPr>
        <w:rFonts w:ascii="Symbol" w:eastAsia="Symbol" w:hAnsi="Symbo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851EAA"/>
    <w:multiLevelType w:val="multilevel"/>
    <w:tmpl w:val="2A405D46"/>
    <w:lvl w:ilvl="0">
      <w:numFmt w:val="bullet"/>
      <w:lvlText w:val="·"/>
      <w:lvlJc w:val="left"/>
      <w:pPr>
        <w:tabs>
          <w:tab w:val="left" w:pos="360"/>
        </w:tabs>
      </w:pPr>
      <w:rPr>
        <w:rFonts w:ascii="Symbol" w:eastAsia="Symbol" w:hAnsi="Symbo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6D3042"/>
    <w:multiLevelType w:val="hybridMultilevel"/>
    <w:tmpl w:val="147A0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5D25A4"/>
    <w:multiLevelType w:val="hybridMultilevel"/>
    <w:tmpl w:val="7EBA3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3D50D1D"/>
    <w:multiLevelType w:val="multilevel"/>
    <w:tmpl w:val="7436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F13570"/>
    <w:multiLevelType w:val="hybridMultilevel"/>
    <w:tmpl w:val="735E5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0066F8"/>
    <w:multiLevelType w:val="multilevel"/>
    <w:tmpl w:val="21925150"/>
    <w:lvl w:ilvl="0">
      <w:start w:val="1"/>
      <w:numFmt w:val="decimal"/>
      <w:lvlText w:val="%1."/>
      <w:lvlJc w:val="left"/>
      <w:pPr>
        <w:tabs>
          <w:tab w:val="left" w:pos="216"/>
        </w:tabs>
      </w:pPr>
      <w:rPr>
        <w:rFonts w:ascii="Candara" w:eastAsia="Candara" w:hAnsi="Candara"/>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805F49"/>
    <w:multiLevelType w:val="hybridMultilevel"/>
    <w:tmpl w:val="96F0064A"/>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6" w15:restartNumberingAfterBreak="0">
    <w:nsid w:val="679332B8"/>
    <w:multiLevelType w:val="multilevel"/>
    <w:tmpl w:val="7904172E"/>
    <w:lvl w:ilvl="0">
      <w:start w:val="1"/>
      <w:numFmt w:val="decimal"/>
      <w:lvlText w:val="%1."/>
      <w:lvlJc w:val="left"/>
      <w:pPr>
        <w:tabs>
          <w:tab w:val="left" w:pos="360"/>
        </w:tabs>
      </w:pPr>
      <w:rPr>
        <w:rFonts w:hint="default"/>
        <w:color w:val="auto"/>
        <w:spacing w:val="0"/>
        <w:w w:val="100"/>
        <w:sz w:val="24"/>
        <w:u w:color="000000" w:themeColor="text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7D7007A"/>
    <w:multiLevelType w:val="hybridMultilevel"/>
    <w:tmpl w:val="D4F8C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3A31E0"/>
    <w:multiLevelType w:val="multilevel"/>
    <w:tmpl w:val="337EDEE0"/>
    <w:lvl w:ilvl="0">
      <w:numFmt w:val="bullet"/>
      <w:lvlText w:val="·"/>
      <w:lvlJc w:val="left"/>
      <w:pPr>
        <w:tabs>
          <w:tab w:val="left" w:pos="360"/>
        </w:tabs>
      </w:pPr>
      <w:rPr>
        <w:rFonts w:ascii="Symbol" w:eastAsia="Symbol" w:hAnsi="Symbo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FE5E34"/>
    <w:multiLevelType w:val="hybridMultilevel"/>
    <w:tmpl w:val="9A1A7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507DAA"/>
    <w:multiLevelType w:val="multilevel"/>
    <w:tmpl w:val="85744FA8"/>
    <w:lvl w:ilvl="0">
      <w:start w:val="1"/>
      <w:numFmt w:val="decimal"/>
      <w:lvlText w:val="%1."/>
      <w:lvlJc w:val="left"/>
      <w:pPr>
        <w:tabs>
          <w:tab w:val="left" w:pos="216"/>
        </w:tabs>
      </w:pPr>
      <w:rPr>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FF6EA6"/>
    <w:multiLevelType w:val="multilevel"/>
    <w:tmpl w:val="30B28618"/>
    <w:lvl w:ilvl="0">
      <w:start w:val="1"/>
      <w:numFmt w:val="lowerRoman"/>
      <w:lvlText w:val="%1)"/>
      <w:lvlJc w:val="left"/>
      <w:pPr>
        <w:tabs>
          <w:tab w:val="left" w:pos="432"/>
        </w:tabs>
      </w:pPr>
      <w:rPr>
        <w:rFonts w:ascii="Candara" w:eastAsia="Candara" w:hAnsi="Candara"/>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45329028">
    <w:abstractNumId w:val="5"/>
  </w:num>
  <w:num w:numId="2" w16cid:durableId="652758435">
    <w:abstractNumId w:val="19"/>
  </w:num>
  <w:num w:numId="3" w16cid:durableId="573275553">
    <w:abstractNumId w:val="4"/>
  </w:num>
  <w:num w:numId="4" w16cid:durableId="1476607867">
    <w:abstractNumId w:val="9"/>
  </w:num>
  <w:num w:numId="5" w16cid:durableId="104084463">
    <w:abstractNumId w:val="8"/>
  </w:num>
  <w:num w:numId="6" w16cid:durableId="1479495550">
    <w:abstractNumId w:val="14"/>
  </w:num>
  <w:num w:numId="7" w16cid:durableId="1555002465">
    <w:abstractNumId w:val="20"/>
  </w:num>
  <w:num w:numId="8" w16cid:durableId="16854151">
    <w:abstractNumId w:val="3"/>
  </w:num>
  <w:num w:numId="9" w16cid:durableId="1471241995">
    <w:abstractNumId w:val="18"/>
  </w:num>
  <w:num w:numId="10" w16cid:durableId="300160327">
    <w:abstractNumId w:val="6"/>
  </w:num>
  <w:num w:numId="11" w16cid:durableId="1690371229">
    <w:abstractNumId w:val="15"/>
  </w:num>
  <w:num w:numId="12" w16cid:durableId="2105177767">
    <w:abstractNumId w:val="21"/>
  </w:num>
  <w:num w:numId="13" w16cid:durableId="2114009754">
    <w:abstractNumId w:val="16"/>
  </w:num>
  <w:num w:numId="14" w16cid:durableId="274600013">
    <w:abstractNumId w:val="1"/>
  </w:num>
  <w:num w:numId="15" w16cid:durableId="1494300099">
    <w:abstractNumId w:val="11"/>
  </w:num>
  <w:num w:numId="16" w16cid:durableId="1046177248">
    <w:abstractNumId w:val="17"/>
  </w:num>
  <w:num w:numId="17" w16cid:durableId="62291355">
    <w:abstractNumId w:val="13"/>
  </w:num>
  <w:num w:numId="18" w16cid:durableId="12504966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9" w16cid:durableId="1831602280">
    <w:abstractNumId w:val="2"/>
  </w:num>
  <w:num w:numId="20" w16cid:durableId="1949001211">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1" w16cid:durableId="713426481">
    <w:abstractNumId w:val="10"/>
  </w:num>
  <w:num w:numId="22" w16cid:durableId="695619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C97"/>
    <w:rsid w:val="0000360A"/>
    <w:rsid w:val="00004D54"/>
    <w:rsid w:val="00010997"/>
    <w:rsid w:val="00015D11"/>
    <w:rsid w:val="00023E0B"/>
    <w:rsid w:val="000311DB"/>
    <w:rsid w:val="00031FE9"/>
    <w:rsid w:val="00035193"/>
    <w:rsid w:val="000351CE"/>
    <w:rsid w:val="0003596E"/>
    <w:rsid w:val="00036EA4"/>
    <w:rsid w:val="000415EC"/>
    <w:rsid w:val="0005128A"/>
    <w:rsid w:val="00051533"/>
    <w:rsid w:val="00061B41"/>
    <w:rsid w:val="000620B1"/>
    <w:rsid w:val="0006220B"/>
    <w:rsid w:val="00070F22"/>
    <w:rsid w:val="00072EC0"/>
    <w:rsid w:val="0007531E"/>
    <w:rsid w:val="00077940"/>
    <w:rsid w:val="00081351"/>
    <w:rsid w:val="000907B0"/>
    <w:rsid w:val="0009289E"/>
    <w:rsid w:val="000A4E22"/>
    <w:rsid w:val="000B2A40"/>
    <w:rsid w:val="000C0486"/>
    <w:rsid w:val="000C0992"/>
    <w:rsid w:val="000C1F78"/>
    <w:rsid w:val="000C624D"/>
    <w:rsid w:val="000C6625"/>
    <w:rsid w:val="000D5A12"/>
    <w:rsid w:val="000D5E95"/>
    <w:rsid w:val="000E1096"/>
    <w:rsid w:val="000E3740"/>
    <w:rsid w:val="000E3908"/>
    <w:rsid w:val="000E4B67"/>
    <w:rsid w:val="000E63B5"/>
    <w:rsid w:val="000F1A54"/>
    <w:rsid w:val="000F2BEF"/>
    <w:rsid w:val="000F3459"/>
    <w:rsid w:val="000F3722"/>
    <w:rsid w:val="000F40F4"/>
    <w:rsid w:val="000F699E"/>
    <w:rsid w:val="00100B3B"/>
    <w:rsid w:val="001041DC"/>
    <w:rsid w:val="0010465D"/>
    <w:rsid w:val="00104C1B"/>
    <w:rsid w:val="00104C23"/>
    <w:rsid w:val="00110E33"/>
    <w:rsid w:val="00110FF0"/>
    <w:rsid w:val="001114E4"/>
    <w:rsid w:val="001127A1"/>
    <w:rsid w:val="00122DFC"/>
    <w:rsid w:val="00123BA6"/>
    <w:rsid w:val="0012502E"/>
    <w:rsid w:val="00125172"/>
    <w:rsid w:val="00126445"/>
    <w:rsid w:val="0013105A"/>
    <w:rsid w:val="001315FE"/>
    <w:rsid w:val="00135DBA"/>
    <w:rsid w:val="00137DDA"/>
    <w:rsid w:val="00137FA2"/>
    <w:rsid w:val="001401FB"/>
    <w:rsid w:val="00141E71"/>
    <w:rsid w:val="001429FF"/>
    <w:rsid w:val="00145164"/>
    <w:rsid w:val="001457F2"/>
    <w:rsid w:val="00145C75"/>
    <w:rsid w:val="00147249"/>
    <w:rsid w:val="00154F7A"/>
    <w:rsid w:val="0017255C"/>
    <w:rsid w:val="00176608"/>
    <w:rsid w:val="0017696A"/>
    <w:rsid w:val="00177E63"/>
    <w:rsid w:val="00184F25"/>
    <w:rsid w:val="001877BC"/>
    <w:rsid w:val="00190D97"/>
    <w:rsid w:val="00193F4B"/>
    <w:rsid w:val="0019464D"/>
    <w:rsid w:val="001A6127"/>
    <w:rsid w:val="001B46B6"/>
    <w:rsid w:val="001C053B"/>
    <w:rsid w:val="001C2058"/>
    <w:rsid w:val="001C3C73"/>
    <w:rsid w:val="001D3A15"/>
    <w:rsid w:val="001E0B45"/>
    <w:rsid w:val="001E5728"/>
    <w:rsid w:val="001E70C7"/>
    <w:rsid w:val="001F12EE"/>
    <w:rsid w:val="00212451"/>
    <w:rsid w:val="00213B47"/>
    <w:rsid w:val="00215B59"/>
    <w:rsid w:val="002252DD"/>
    <w:rsid w:val="00226E1D"/>
    <w:rsid w:val="002376F4"/>
    <w:rsid w:val="0023788E"/>
    <w:rsid w:val="00241998"/>
    <w:rsid w:val="0025231F"/>
    <w:rsid w:val="00257A57"/>
    <w:rsid w:val="00274924"/>
    <w:rsid w:val="00275156"/>
    <w:rsid w:val="0027659C"/>
    <w:rsid w:val="00280E05"/>
    <w:rsid w:val="00281F44"/>
    <w:rsid w:val="00284A5A"/>
    <w:rsid w:val="00286632"/>
    <w:rsid w:val="002911AF"/>
    <w:rsid w:val="00291A5B"/>
    <w:rsid w:val="002932F0"/>
    <w:rsid w:val="00295D09"/>
    <w:rsid w:val="00296EEB"/>
    <w:rsid w:val="002A1073"/>
    <w:rsid w:val="002A7CE4"/>
    <w:rsid w:val="002B208C"/>
    <w:rsid w:val="002B6FA3"/>
    <w:rsid w:val="002B7355"/>
    <w:rsid w:val="002C0AEF"/>
    <w:rsid w:val="002C4FFE"/>
    <w:rsid w:val="002C543D"/>
    <w:rsid w:val="002C5919"/>
    <w:rsid w:val="002E26BE"/>
    <w:rsid w:val="002E45F1"/>
    <w:rsid w:val="002F4025"/>
    <w:rsid w:val="002F4C66"/>
    <w:rsid w:val="002F5D21"/>
    <w:rsid w:val="002F7FD8"/>
    <w:rsid w:val="003020E7"/>
    <w:rsid w:val="00302846"/>
    <w:rsid w:val="00303A0C"/>
    <w:rsid w:val="00303A4D"/>
    <w:rsid w:val="00304C7B"/>
    <w:rsid w:val="00304CFF"/>
    <w:rsid w:val="00307264"/>
    <w:rsid w:val="00307628"/>
    <w:rsid w:val="00315DAF"/>
    <w:rsid w:val="003167CD"/>
    <w:rsid w:val="00326919"/>
    <w:rsid w:val="00331E7B"/>
    <w:rsid w:val="00337727"/>
    <w:rsid w:val="00341F29"/>
    <w:rsid w:val="003435FA"/>
    <w:rsid w:val="0034414C"/>
    <w:rsid w:val="00344C38"/>
    <w:rsid w:val="00352613"/>
    <w:rsid w:val="00356C20"/>
    <w:rsid w:val="00360CEE"/>
    <w:rsid w:val="00362965"/>
    <w:rsid w:val="0037489C"/>
    <w:rsid w:val="00375047"/>
    <w:rsid w:val="00380172"/>
    <w:rsid w:val="00387BAB"/>
    <w:rsid w:val="00391DDE"/>
    <w:rsid w:val="003A105A"/>
    <w:rsid w:val="003A4BE0"/>
    <w:rsid w:val="003A55CB"/>
    <w:rsid w:val="003A631A"/>
    <w:rsid w:val="003A6710"/>
    <w:rsid w:val="003B3A5F"/>
    <w:rsid w:val="003B6507"/>
    <w:rsid w:val="003E397A"/>
    <w:rsid w:val="003E3A6E"/>
    <w:rsid w:val="003E52BC"/>
    <w:rsid w:val="003E6C13"/>
    <w:rsid w:val="003F0B9F"/>
    <w:rsid w:val="003F390B"/>
    <w:rsid w:val="003F3C97"/>
    <w:rsid w:val="00400388"/>
    <w:rsid w:val="00400971"/>
    <w:rsid w:val="00401A2E"/>
    <w:rsid w:val="004035F7"/>
    <w:rsid w:val="00405EF6"/>
    <w:rsid w:val="004067B1"/>
    <w:rsid w:val="00410106"/>
    <w:rsid w:val="0041473F"/>
    <w:rsid w:val="00416341"/>
    <w:rsid w:val="0041686B"/>
    <w:rsid w:val="0042192B"/>
    <w:rsid w:val="00421B9A"/>
    <w:rsid w:val="004246E6"/>
    <w:rsid w:val="00430312"/>
    <w:rsid w:val="0043125D"/>
    <w:rsid w:val="0043161C"/>
    <w:rsid w:val="004408F8"/>
    <w:rsid w:val="00442203"/>
    <w:rsid w:val="004436EB"/>
    <w:rsid w:val="004448F7"/>
    <w:rsid w:val="004459C0"/>
    <w:rsid w:val="00446BD9"/>
    <w:rsid w:val="00447C19"/>
    <w:rsid w:val="00452779"/>
    <w:rsid w:val="00452A06"/>
    <w:rsid w:val="004849A5"/>
    <w:rsid w:val="004912A5"/>
    <w:rsid w:val="004914C2"/>
    <w:rsid w:val="0049272F"/>
    <w:rsid w:val="004977BD"/>
    <w:rsid w:val="004A1C58"/>
    <w:rsid w:val="004A4182"/>
    <w:rsid w:val="004A4902"/>
    <w:rsid w:val="004B15CE"/>
    <w:rsid w:val="004B2215"/>
    <w:rsid w:val="004B2B89"/>
    <w:rsid w:val="004C0B30"/>
    <w:rsid w:val="004D256D"/>
    <w:rsid w:val="004D32E2"/>
    <w:rsid w:val="004D5654"/>
    <w:rsid w:val="004D60EF"/>
    <w:rsid w:val="004E5FE8"/>
    <w:rsid w:val="005022BC"/>
    <w:rsid w:val="005037F9"/>
    <w:rsid w:val="005127C5"/>
    <w:rsid w:val="005169AE"/>
    <w:rsid w:val="00521205"/>
    <w:rsid w:val="00521D20"/>
    <w:rsid w:val="00521D64"/>
    <w:rsid w:val="0052472B"/>
    <w:rsid w:val="00524EDB"/>
    <w:rsid w:val="0052530F"/>
    <w:rsid w:val="00535904"/>
    <w:rsid w:val="005367D0"/>
    <w:rsid w:val="00536EE8"/>
    <w:rsid w:val="00537AAE"/>
    <w:rsid w:val="00540B6E"/>
    <w:rsid w:val="00541900"/>
    <w:rsid w:val="0054433B"/>
    <w:rsid w:val="00546FB6"/>
    <w:rsid w:val="00547E16"/>
    <w:rsid w:val="005501B9"/>
    <w:rsid w:val="00552459"/>
    <w:rsid w:val="00561070"/>
    <w:rsid w:val="00565D93"/>
    <w:rsid w:val="005672F0"/>
    <w:rsid w:val="005705F7"/>
    <w:rsid w:val="00570764"/>
    <w:rsid w:val="0057437F"/>
    <w:rsid w:val="00574433"/>
    <w:rsid w:val="005754D5"/>
    <w:rsid w:val="00581A66"/>
    <w:rsid w:val="00584B35"/>
    <w:rsid w:val="00586961"/>
    <w:rsid w:val="005913B2"/>
    <w:rsid w:val="005917E6"/>
    <w:rsid w:val="00592273"/>
    <w:rsid w:val="00592D98"/>
    <w:rsid w:val="005953E9"/>
    <w:rsid w:val="005A435C"/>
    <w:rsid w:val="005A5D75"/>
    <w:rsid w:val="005B6319"/>
    <w:rsid w:val="005B6D68"/>
    <w:rsid w:val="005C024E"/>
    <w:rsid w:val="005C2BED"/>
    <w:rsid w:val="005C2E37"/>
    <w:rsid w:val="005D1A46"/>
    <w:rsid w:val="005D33D7"/>
    <w:rsid w:val="005D4135"/>
    <w:rsid w:val="005E00D0"/>
    <w:rsid w:val="005E2B27"/>
    <w:rsid w:val="005F154A"/>
    <w:rsid w:val="005F6947"/>
    <w:rsid w:val="005F7685"/>
    <w:rsid w:val="00601E13"/>
    <w:rsid w:val="006034F4"/>
    <w:rsid w:val="00607F20"/>
    <w:rsid w:val="00610479"/>
    <w:rsid w:val="00613C35"/>
    <w:rsid w:val="00620058"/>
    <w:rsid w:val="00621904"/>
    <w:rsid w:val="00632BF6"/>
    <w:rsid w:val="00640DFD"/>
    <w:rsid w:val="0064105E"/>
    <w:rsid w:val="00642AC4"/>
    <w:rsid w:val="00642B04"/>
    <w:rsid w:val="006446E4"/>
    <w:rsid w:val="00647DA2"/>
    <w:rsid w:val="0065048B"/>
    <w:rsid w:val="0065224F"/>
    <w:rsid w:val="00652EA3"/>
    <w:rsid w:val="00661C65"/>
    <w:rsid w:val="00662D6F"/>
    <w:rsid w:val="0066638B"/>
    <w:rsid w:val="00666782"/>
    <w:rsid w:val="00670117"/>
    <w:rsid w:val="006737BC"/>
    <w:rsid w:val="006748D3"/>
    <w:rsid w:val="00677550"/>
    <w:rsid w:val="006870A3"/>
    <w:rsid w:val="00690D94"/>
    <w:rsid w:val="0069493F"/>
    <w:rsid w:val="00694B20"/>
    <w:rsid w:val="00695500"/>
    <w:rsid w:val="006A2A19"/>
    <w:rsid w:val="006A6518"/>
    <w:rsid w:val="006B09D9"/>
    <w:rsid w:val="006B131F"/>
    <w:rsid w:val="006B48BE"/>
    <w:rsid w:val="006B55E6"/>
    <w:rsid w:val="006C5C2B"/>
    <w:rsid w:val="006D55BB"/>
    <w:rsid w:val="006D6B88"/>
    <w:rsid w:val="006E1349"/>
    <w:rsid w:val="006E5A07"/>
    <w:rsid w:val="006F1E9A"/>
    <w:rsid w:val="006F470E"/>
    <w:rsid w:val="00703624"/>
    <w:rsid w:val="00705953"/>
    <w:rsid w:val="007068D4"/>
    <w:rsid w:val="007263FC"/>
    <w:rsid w:val="007274FC"/>
    <w:rsid w:val="007308A9"/>
    <w:rsid w:val="00731D7F"/>
    <w:rsid w:val="00734FA9"/>
    <w:rsid w:val="00736352"/>
    <w:rsid w:val="0073694A"/>
    <w:rsid w:val="00736D29"/>
    <w:rsid w:val="00737211"/>
    <w:rsid w:val="00737946"/>
    <w:rsid w:val="007505E0"/>
    <w:rsid w:val="00751AAC"/>
    <w:rsid w:val="00755412"/>
    <w:rsid w:val="00755C38"/>
    <w:rsid w:val="007612E7"/>
    <w:rsid w:val="00762CB7"/>
    <w:rsid w:val="00766FBE"/>
    <w:rsid w:val="00770E80"/>
    <w:rsid w:val="00771E1A"/>
    <w:rsid w:val="00773FB5"/>
    <w:rsid w:val="00775EC6"/>
    <w:rsid w:val="00781EA2"/>
    <w:rsid w:val="00782523"/>
    <w:rsid w:val="007840B6"/>
    <w:rsid w:val="00785C90"/>
    <w:rsid w:val="007902A0"/>
    <w:rsid w:val="00790638"/>
    <w:rsid w:val="007A1B44"/>
    <w:rsid w:val="007A575D"/>
    <w:rsid w:val="007A620B"/>
    <w:rsid w:val="007A6509"/>
    <w:rsid w:val="007A7491"/>
    <w:rsid w:val="007A7DB5"/>
    <w:rsid w:val="007B3518"/>
    <w:rsid w:val="007B3DC8"/>
    <w:rsid w:val="007B7F4E"/>
    <w:rsid w:val="007C0254"/>
    <w:rsid w:val="007C461F"/>
    <w:rsid w:val="007D12A0"/>
    <w:rsid w:val="007E5AC8"/>
    <w:rsid w:val="007F35CC"/>
    <w:rsid w:val="00804A71"/>
    <w:rsid w:val="00804F1F"/>
    <w:rsid w:val="00811155"/>
    <w:rsid w:val="0081527A"/>
    <w:rsid w:val="008252A7"/>
    <w:rsid w:val="008338A2"/>
    <w:rsid w:val="00835681"/>
    <w:rsid w:val="00836268"/>
    <w:rsid w:val="0083791F"/>
    <w:rsid w:val="00841CC1"/>
    <w:rsid w:val="00846492"/>
    <w:rsid w:val="00851FCD"/>
    <w:rsid w:val="00852886"/>
    <w:rsid w:val="008653F7"/>
    <w:rsid w:val="0087058D"/>
    <w:rsid w:val="00872D27"/>
    <w:rsid w:val="008749F3"/>
    <w:rsid w:val="00874BC0"/>
    <w:rsid w:val="008828AD"/>
    <w:rsid w:val="00886297"/>
    <w:rsid w:val="00886437"/>
    <w:rsid w:val="0089046B"/>
    <w:rsid w:val="00890845"/>
    <w:rsid w:val="008973BA"/>
    <w:rsid w:val="00897D21"/>
    <w:rsid w:val="008A1E24"/>
    <w:rsid w:val="008A1FF5"/>
    <w:rsid w:val="008A2F7E"/>
    <w:rsid w:val="008A3C6E"/>
    <w:rsid w:val="008A65FF"/>
    <w:rsid w:val="008B5622"/>
    <w:rsid w:val="008B6901"/>
    <w:rsid w:val="008B6E91"/>
    <w:rsid w:val="008C032A"/>
    <w:rsid w:val="008C1626"/>
    <w:rsid w:val="008C24D0"/>
    <w:rsid w:val="008C268E"/>
    <w:rsid w:val="008C7050"/>
    <w:rsid w:val="008C7C2A"/>
    <w:rsid w:val="008D0763"/>
    <w:rsid w:val="008D0E5E"/>
    <w:rsid w:val="008D220B"/>
    <w:rsid w:val="008E1260"/>
    <w:rsid w:val="008E1523"/>
    <w:rsid w:val="008F7AB7"/>
    <w:rsid w:val="008F7B9A"/>
    <w:rsid w:val="00905963"/>
    <w:rsid w:val="00907610"/>
    <w:rsid w:val="00911247"/>
    <w:rsid w:val="009132C2"/>
    <w:rsid w:val="00915046"/>
    <w:rsid w:val="009207DC"/>
    <w:rsid w:val="00921EEC"/>
    <w:rsid w:val="00924C43"/>
    <w:rsid w:val="00925001"/>
    <w:rsid w:val="009263E0"/>
    <w:rsid w:val="0093125B"/>
    <w:rsid w:val="009371D8"/>
    <w:rsid w:val="009377C3"/>
    <w:rsid w:val="00946107"/>
    <w:rsid w:val="009541FF"/>
    <w:rsid w:val="0096007C"/>
    <w:rsid w:val="00961AE0"/>
    <w:rsid w:val="009622F5"/>
    <w:rsid w:val="00963804"/>
    <w:rsid w:val="0096528F"/>
    <w:rsid w:val="00971A9E"/>
    <w:rsid w:val="00974FEA"/>
    <w:rsid w:val="00975922"/>
    <w:rsid w:val="00980352"/>
    <w:rsid w:val="0098478E"/>
    <w:rsid w:val="009911EA"/>
    <w:rsid w:val="0099130B"/>
    <w:rsid w:val="00993AF2"/>
    <w:rsid w:val="009951DD"/>
    <w:rsid w:val="009966C5"/>
    <w:rsid w:val="009A28F0"/>
    <w:rsid w:val="009B6E6F"/>
    <w:rsid w:val="009B7719"/>
    <w:rsid w:val="009B7CA2"/>
    <w:rsid w:val="009C0846"/>
    <w:rsid w:val="009C0FB1"/>
    <w:rsid w:val="009D448F"/>
    <w:rsid w:val="009D5FE9"/>
    <w:rsid w:val="009D7890"/>
    <w:rsid w:val="009E427B"/>
    <w:rsid w:val="009E77FA"/>
    <w:rsid w:val="009F7769"/>
    <w:rsid w:val="00A00C96"/>
    <w:rsid w:val="00A00E08"/>
    <w:rsid w:val="00A03199"/>
    <w:rsid w:val="00A0731A"/>
    <w:rsid w:val="00A10B62"/>
    <w:rsid w:val="00A11F5B"/>
    <w:rsid w:val="00A237E0"/>
    <w:rsid w:val="00A23E8B"/>
    <w:rsid w:val="00A26A49"/>
    <w:rsid w:val="00A31D93"/>
    <w:rsid w:val="00A364E9"/>
    <w:rsid w:val="00A40C22"/>
    <w:rsid w:val="00A40D89"/>
    <w:rsid w:val="00A44C7E"/>
    <w:rsid w:val="00A54499"/>
    <w:rsid w:val="00A54908"/>
    <w:rsid w:val="00A56DF1"/>
    <w:rsid w:val="00A61120"/>
    <w:rsid w:val="00A61887"/>
    <w:rsid w:val="00A624BE"/>
    <w:rsid w:val="00A63D30"/>
    <w:rsid w:val="00A745FA"/>
    <w:rsid w:val="00A75EDC"/>
    <w:rsid w:val="00A824BC"/>
    <w:rsid w:val="00A8436F"/>
    <w:rsid w:val="00A90117"/>
    <w:rsid w:val="00A915E3"/>
    <w:rsid w:val="00A942C5"/>
    <w:rsid w:val="00A961C9"/>
    <w:rsid w:val="00AA65B0"/>
    <w:rsid w:val="00AA7E43"/>
    <w:rsid w:val="00AB0F8A"/>
    <w:rsid w:val="00AB15B4"/>
    <w:rsid w:val="00AB1FB2"/>
    <w:rsid w:val="00AB490F"/>
    <w:rsid w:val="00AC1C4D"/>
    <w:rsid w:val="00AC4D07"/>
    <w:rsid w:val="00AD3443"/>
    <w:rsid w:val="00AD413A"/>
    <w:rsid w:val="00AE1E6C"/>
    <w:rsid w:val="00AE329B"/>
    <w:rsid w:val="00AE3E45"/>
    <w:rsid w:val="00AE446F"/>
    <w:rsid w:val="00AE7183"/>
    <w:rsid w:val="00AE7C4D"/>
    <w:rsid w:val="00AF0177"/>
    <w:rsid w:val="00AF072F"/>
    <w:rsid w:val="00AF27D7"/>
    <w:rsid w:val="00AF5B37"/>
    <w:rsid w:val="00AF79F1"/>
    <w:rsid w:val="00B0471B"/>
    <w:rsid w:val="00B07F21"/>
    <w:rsid w:val="00B112DE"/>
    <w:rsid w:val="00B12265"/>
    <w:rsid w:val="00B1250E"/>
    <w:rsid w:val="00B125DF"/>
    <w:rsid w:val="00B132BC"/>
    <w:rsid w:val="00B31211"/>
    <w:rsid w:val="00B41790"/>
    <w:rsid w:val="00B42C44"/>
    <w:rsid w:val="00B44BD9"/>
    <w:rsid w:val="00B47B11"/>
    <w:rsid w:val="00B531C4"/>
    <w:rsid w:val="00B53CBE"/>
    <w:rsid w:val="00B54193"/>
    <w:rsid w:val="00B568E5"/>
    <w:rsid w:val="00B64EDE"/>
    <w:rsid w:val="00B668A3"/>
    <w:rsid w:val="00B67C56"/>
    <w:rsid w:val="00B70400"/>
    <w:rsid w:val="00B753CF"/>
    <w:rsid w:val="00B83704"/>
    <w:rsid w:val="00B854F2"/>
    <w:rsid w:val="00B85E1C"/>
    <w:rsid w:val="00BA111B"/>
    <w:rsid w:val="00BA340B"/>
    <w:rsid w:val="00BA3DA6"/>
    <w:rsid w:val="00BA5B56"/>
    <w:rsid w:val="00BA6239"/>
    <w:rsid w:val="00BA6E40"/>
    <w:rsid w:val="00BB1CB2"/>
    <w:rsid w:val="00BB2275"/>
    <w:rsid w:val="00BB22A0"/>
    <w:rsid w:val="00BB2F14"/>
    <w:rsid w:val="00BB60A6"/>
    <w:rsid w:val="00BC4C8F"/>
    <w:rsid w:val="00BD0124"/>
    <w:rsid w:val="00BD05F4"/>
    <w:rsid w:val="00BD0844"/>
    <w:rsid w:val="00BD4030"/>
    <w:rsid w:val="00BD7C40"/>
    <w:rsid w:val="00BE03D3"/>
    <w:rsid w:val="00BE5F0A"/>
    <w:rsid w:val="00BE7D88"/>
    <w:rsid w:val="00BF4524"/>
    <w:rsid w:val="00BF6DD6"/>
    <w:rsid w:val="00BF7FD5"/>
    <w:rsid w:val="00C01986"/>
    <w:rsid w:val="00C02A59"/>
    <w:rsid w:val="00C03EAE"/>
    <w:rsid w:val="00C054A6"/>
    <w:rsid w:val="00C12567"/>
    <w:rsid w:val="00C12CDE"/>
    <w:rsid w:val="00C202DF"/>
    <w:rsid w:val="00C22D80"/>
    <w:rsid w:val="00C23DD3"/>
    <w:rsid w:val="00C24333"/>
    <w:rsid w:val="00C2497C"/>
    <w:rsid w:val="00C266FC"/>
    <w:rsid w:val="00C27AB8"/>
    <w:rsid w:val="00C30FCE"/>
    <w:rsid w:val="00C31472"/>
    <w:rsid w:val="00C33502"/>
    <w:rsid w:val="00C34317"/>
    <w:rsid w:val="00C35ED1"/>
    <w:rsid w:val="00C44A10"/>
    <w:rsid w:val="00C56725"/>
    <w:rsid w:val="00C5786F"/>
    <w:rsid w:val="00C61C54"/>
    <w:rsid w:val="00C6216F"/>
    <w:rsid w:val="00C64EAB"/>
    <w:rsid w:val="00C84739"/>
    <w:rsid w:val="00C862FC"/>
    <w:rsid w:val="00C94FDC"/>
    <w:rsid w:val="00C956C7"/>
    <w:rsid w:val="00C95D03"/>
    <w:rsid w:val="00C96CCD"/>
    <w:rsid w:val="00CA0C5A"/>
    <w:rsid w:val="00CA1244"/>
    <w:rsid w:val="00CA6002"/>
    <w:rsid w:val="00CB09DB"/>
    <w:rsid w:val="00CB2063"/>
    <w:rsid w:val="00CB77E2"/>
    <w:rsid w:val="00CB7EEE"/>
    <w:rsid w:val="00CC4A56"/>
    <w:rsid w:val="00CC71D1"/>
    <w:rsid w:val="00CC7D03"/>
    <w:rsid w:val="00CD1A9D"/>
    <w:rsid w:val="00CD267E"/>
    <w:rsid w:val="00CD5CD4"/>
    <w:rsid w:val="00CD7716"/>
    <w:rsid w:val="00CE0457"/>
    <w:rsid w:val="00CE3B55"/>
    <w:rsid w:val="00CF35C7"/>
    <w:rsid w:val="00D05446"/>
    <w:rsid w:val="00D05AFA"/>
    <w:rsid w:val="00D06A71"/>
    <w:rsid w:val="00D12753"/>
    <w:rsid w:val="00D15E42"/>
    <w:rsid w:val="00D16E96"/>
    <w:rsid w:val="00D213BF"/>
    <w:rsid w:val="00D22F41"/>
    <w:rsid w:val="00D263AE"/>
    <w:rsid w:val="00D33EC6"/>
    <w:rsid w:val="00D34AB5"/>
    <w:rsid w:val="00D37308"/>
    <w:rsid w:val="00D37643"/>
    <w:rsid w:val="00D37B2C"/>
    <w:rsid w:val="00D40808"/>
    <w:rsid w:val="00D4377F"/>
    <w:rsid w:val="00D45189"/>
    <w:rsid w:val="00D45F59"/>
    <w:rsid w:val="00D4673B"/>
    <w:rsid w:val="00D524D3"/>
    <w:rsid w:val="00D546D8"/>
    <w:rsid w:val="00D557D1"/>
    <w:rsid w:val="00D559F5"/>
    <w:rsid w:val="00D6245A"/>
    <w:rsid w:val="00D64DFE"/>
    <w:rsid w:val="00D65498"/>
    <w:rsid w:val="00D677C9"/>
    <w:rsid w:val="00D70F7B"/>
    <w:rsid w:val="00D747B4"/>
    <w:rsid w:val="00D809D7"/>
    <w:rsid w:val="00D85529"/>
    <w:rsid w:val="00D902DA"/>
    <w:rsid w:val="00D92F6D"/>
    <w:rsid w:val="00D938CD"/>
    <w:rsid w:val="00D93E9B"/>
    <w:rsid w:val="00D945FA"/>
    <w:rsid w:val="00D958D2"/>
    <w:rsid w:val="00DA1A6C"/>
    <w:rsid w:val="00DA2693"/>
    <w:rsid w:val="00DA74F4"/>
    <w:rsid w:val="00DB7B6F"/>
    <w:rsid w:val="00DC01E1"/>
    <w:rsid w:val="00DC098E"/>
    <w:rsid w:val="00DC1E62"/>
    <w:rsid w:val="00DC774B"/>
    <w:rsid w:val="00DC797C"/>
    <w:rsid w:val="00DE3D8C"/>
    <w:rsid w:val="00DE5BFB"/>
    <w:rsid w:val="00DE7302"/>
    <w:rsid w:val="00DF0A37"/>
    <w:rsid w:val="00DF42A6"/>
    <w:rsid w:val="00DF557D"/>
    <w:rsid w:val="00DF7BFC"/>
    <w:rsid w:val="00E0108C"/>
    <w:rsid w:val="00E01543"/>
    <w:rsid w:val="00E07C43"/>
    <w:rsid w:val="00E1094B"/>
    <w:rsid w:val="00E1232D"/>
    <w:rsid w:val="00E12466"/>
    <w:rsid w:val="00E15EC9"/>
    <w:rsid w:val="00E2469D"/>
    <w:rsid w:val="00E30DB3"/>
    <w:rsid w:val="00E37A58"/>
    <w:rsid w:val="00E41797"/>
    <w:rsid w:val="00E42BCF"/>
    <w:rsid w:val="00E441F0"/>
    <w:rsid w:val="00E4563A"/>
    <w:rsid w:val="00E463E2"/>
    <w:rsid w:val="00E50568"/>
    <w:rsid w:val="00E54429"/>
    <w:rsid w:val="00E5573C"/>
    <w:rsid w:val="00E60ADD"/>
    <w:rsid w:val="00E61430"/>
    <w:rsid w:val="00E62B44"/>
    <w:rsid w:val="00E6689F"/>
    <w:rsid w:val="00E732CC"/>
    <w:rsid w:val="00E74F52"/>
    <w:rsid w:val="00E77B5F"/>
    <w:rsid w:val="00E77EC5"/>
    <w:rsid w:val="00E834D5"/>
    <w:rsid w:val="00E836EE"/>
    <w:rsid w:val="00E92FDC"/>
    <w:rsid w:val="00E95AF0"/>
    <w:rsid w:val="00EA105B"/>
    <w:rsid w:val="00EA1CC4"/>
    <w:rsid w:val="00EA4E39"/>
    <w:rsid w:val="00EB328F"/>
    <w:rsid w:val="00EB6265"/>
    <w:rsid w:val="00EC00F6"/>
    <w:rsid w:val="00EC1A56"/>
    <w:rsid w:val="00EC7EBF"/>
    <w:rsid w:val="00ED2982"/>
    <w:rsid w:val="00ED2DAD"/>
    <w:rsid w:val="00ED522E"/>
    <w:rsid w:val="00ED7080"/>
    <w:rsid w:val="00ED7401"/>
    <w:rsid w:val="00EE3A5D"/>
    <w:rsid w:val="00F04797"/>
    <w:rsid w:val="00F05142"/>
    <w:rsid w:val="00F05762"/>
    <w:rsid w:val="00F132FB"/>
    <w:rsid w:val="00F1676B"/>
    <w:rsid w:val="00F22FB8"/>
    <w:rsid w:val="00F230D0"/>
    <w:rsid w:val="00F33423"/>
    <w:rsid w:val="00F33C4D"/>
    <w:rsid w:val="00F36B84"/>
    <w:rsid w:val="00F413CD"/>
    <w:rsid w:val="00F552CE"/>
    <w:rsid w:val="00F55E23"/>
    <w:rsid w:val="00F5681E"/>
    <w:rsid w:val="00F574A4"/>
    <w:rsid w:val="00F731A6"/>
    <w:rsid w:val="00F76405"/>
    <w:rsid w:val="00F77F8F"/>
    <w:rsid w:val="00F845A8"/>
    <w:rsid w:val="00F95B4E"/>
    <w:rsid w:val="00F96F3C"/>
    <w:rsid w:val="00FA08E6"/>
    <w:rsid w:val="00FA125A"/>
    <w:rsid w:val="00FA2410"/>
    <w:rsid w:val="00FA3DD3"/>
    <w:rsid w:val="00FA7BD9"/>
    <w:rsid w:val="00FB2784"/>
    <w:rsid w:val="00FC741D"/>
    <w:rsid w:val="00FC7E73"/>
    <w:rsid w:val="00FD1DD4"/>
    <w:rsid w:val="00FD22BD"/>
    <w:rsid w:val="00FD3B59"/>
    <w:rsid w:val="00FD4CA9"/>
    <w:rsid w:val="00FD6723"/>
    <w:rsid w:val="00FD6A72"/>
    <w:rsid w:val="00FD7168"/>
    <w:rsid w:val="00FE1737"/>
    <w:rsid w:val="00FE17C1"/>
    <w:rsid w:val="00FE47AE"/>
    <w:rsid w:val="00FE6BC4"/>
    <w:rsid w:val="00FE6FBB"/>
    <w:rsid w:val="00FF3A0D"/>
    <w:rsid w:val="00FF4654"/>
    <w:rsid w:val="00FF557C"/>
    <w:rsid w:val="00FF575E"/>
    <w:rsid w:val="00FF6A62"/>
    <w:rsid w:val="00FF6C5D"/>
    <w:rsid w:val="00FF7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B83BF16"/>
  <w15:chartTrackingRefBased/>
  <w15:docId w15:val="{31F986A4-7E6D-4432-A196-F640AF87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5CE"/>
    <w:pPr>
      <w:spacing w:after="0" w:line="240" w:lineRule="auto"/>
    </w:pPr>
    <w:rPr>
      <w:rFonts w:ascii="Arial" w:eastAsia="PMingLiU" w:hAnsi="Arial" w:cs="Times New Roman"/>
      <w:sz w:val="24"/>
      <w:lang w:val="en-US"/>
    </w:rPr>
  </w:style>
  <w:style w:type="paragraph" w:styleId="Heading1">
    <w:name w:val="heading 1"/>
    <w:basedOn w:val="Normal"/>
    <w:next w:val="Normal"/>
    <w:link w:val="Heading1Char"/>
    <w:uiPriority w:val="9"/>
    <w:qFormat/>
    <w:rsid w:val="00570764"/>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570764"/>
    <w:pPr>
      <w:keepNext/>
      <w:keepLines/>
      <w:spacing w:before="4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AA7E43"/>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654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128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764"/>
    <w:rPr>
      <w:rFonts w:ascii="Arial" w:eastAsiaTheme="majorEastAsia" w:hAnsi="Arial" w:cstheme="majorBidi"/>
      <w:b/>
      <w:sz w:val="32"/>
      <w:szCs w:val="32"/>
      <w:lang w:val="en-US"/>
    </w:rPr>
  </w:style>
  <w:style w:type="character" w:customStyle="1" w:styleId="Heading2Char">
    <w:name w:val="Heading 2 Char"/>
    <w:basedOn w:val="DefaultParagraphFont"/>
    <w:link w:val="Heading2"/>
    <w:uiPriority w:val="9"/>
    <w:rsid w:val="00570764"/>
    <w:rPr>
      <w:rFonts w:ascii="Arial" w:eastAsiaTheme="majorEastAsia" w:hAnsi="Arial" w:cstheme="majorBidi"/>
      <w:b/>
      <w:sz w:val="26"/>
      <w:szCs w:val="26"/>
      <w:lang w:val="en-US"/>
    </w:rPr>
  </w:style>
  <w:style w:type="table" w:styleId="TableGrid">
    <w:name w:val="Table Grid"/>
    <w:basedOn w:val="TableNormal"/>
    <w:uiPriority w:val="39"/>
    <w:rsid w:val="003F3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1986"/>
    <w:pPr>
      <w:ind w:left="720"/>
      <w:contextualSpacing/>
    </w:pPr>
  </w:style>
  <w:style w:type="paragraph" w:styleId="Header">
    <w:name w:val="header"/>
    <w:basedOn w:val="Normal"/>
    <w:link w:val="HeaderChar"/>
    <w:uiPriority w:val="99"/>
    <w:unhideWhenUsed/>
    <w:rsid w:val="006B48BE"/>
    <w:pPr>
      <w:tabs>
        <w:tab w:val="center" w:pos="4513"/>
        <w:tab w:val="right" w:pos="9026"/>
      </w:tabs>
    </w:pPr>
  </w:style>
  <w:style w:type="character" w:customStyle="1" w:styleId="HeaderChar">
    <w:name w:val="Header Char"/>
    <w:basedOn w:val="DefaultParagraphFont"/>
    <w:link w:val="Header"/>
    <w:uiPriority w:val="99"/>
    <w:rsid w:val="006B48BE"/>
    <w:rPr>
      <w:rFonts w:ascii="Arial" w:eastAsia="PMingLiU" w:hAnsi="Arial" w:cs="Times New Roman"/>
      <w:sz w:val="24"/>
      <w:lang w:val="en-US"/>
    </w:rPr>
  </w:style>
  <w:style w:type="paragraph" w:styleId="Footer">
    <w:name w:val="footer"/>
    <w:basedOn w:val="Normal"/>
    <w:link w:val="FooterChar"/>
    <w:uiPriority w:val="99"/>
    <w:unhideWhenUsed/>
    <w:rsid w:val="006B48BE"/>
    <w:pPr>
      <w:tabs>
        <w:tab w:val="center" w:pos="4513"/>
        <w:tab w:val="right" w:pos="9026"/>
      </w:tabs>
    </w:pPr>
  </w:style>
  <w:style w:type="character" w:customStyle="1" w:styleId="FooterChar">
    <w:name w:val="Footer Char"/>
    <w:basedOn w:val="DefaultParagraphFont"/>
    <w:link w:val="Footer"/>
    <w:uiPriority w:val="99"/>
    <w:rsid w:val="006B48BE"/>
    <w:rPr>
      <w:rFonts w:ascii="Arial" w:eastAsia="PMingLiU" w:hAnsi="Arial" w:cs="Times New Roman"/>
      <w:sz w:val="24"/>
      <w:lang w:val="en-US"/>
    </w:rPr>
  </w:style>
  <w:style w:type="character" w:styleId="Hyperlink">
    <w:name w:val="Hyperlink"/>
    <w:unhideWhenUsed/>
    <w:rsid w:val="00705953"/>
    <w:rPr>
      <w:color w:val="0000FF"/>
      <w:u w:val="single"/>
    </w:rPr>
  </w:style>
  <w:style w:type="character" w:styleId="Strong">
    <w:name w:val="Strong"/>
    <w:basedOn w:val="DefaultParagraphFont"/>
    <w:uiPriority w:val="22"/>
    <w:qFormat/>
    <w:rsid w:val="00705953"/>
    <w:rPr>
      <w:b/>
      <w:bCs/>
    </w:rPr>
  </w:style>
  <w:style w:type="character" w:styleId="UnresolvedMention">
    <w:name w:val="Unresolved Mention"/>
    <w:basedOn w:val="DefaultParagraphFont"/>
    <w:uiPriority w:val="99"/>
    <w:semiHidden/>
    <w:unhideWhenUsed/>
    <w:rsid w:val="00662D6F"/>
    <w:rPr>
      <w:color w:val="605E5C"/>
      <w:shd w:val="clear" w:color="auto" w:fill="E1DFDD"/>
    </w:rPr>
  </w:style>
  <w:style w:type="table" w:customStyle="1" w:styleId="TableGrid1">
    <w:name w:val="Table Grid1"/>
    <w:basedOn w:val="TableNormal"/>
    <w:next w:val="TableGrid"/>
    <w:uiPriority w:val="39"/>
    <w:rsid w:val="00BF7FD5"/>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65498"/>
    <w:rPr>
      <w:rFonts w:asciiTheme="majorHAnsi" w:eastAsiaTheme="majorEastAsia" w:hAnsiTheme="majorHAnsi" w:cstheme="majorBidi"/>
      <w:i/>
      <w:iCs/>
      <w:color w:val="2F5496" w:themeColor="accent1" w:themeShade="BF"/>
      <w:sz w:val="24"/>
      <w:lang w:val="en-US"/>
    </w:rPr>
  </w:style>
  <w:style w:type="paragraph" w:styleId="NormalWeb">
    <w:name w:val="Normal (Web)"/>
    <w:basedOn w:val="Normal"/>
    <w:uiPriority w:val="99"/>
    <w:unhideWhenUsed/>
    <w:rsid w:val="00D65498"/>
    <w:pPr>
      <w:spacing w:before="100" w:beforeAutospacing="1" w:after="100" w:afterAutospacing="1"/>
    </w:pPr>
    <w:rPr>
      <w:rFonts w:ascii="Times New Roman" w:eastAsia="Times New Roman" w:hAnsi="Times New Roman"/>
      <w:szCs w:val="24"/>
      <w:lang w:val="en-GB" w:eastAsia="en-GB"/>
    </w:rPr>
  </w:style>
  <w:style w:type="character" w:customStyle="1" w:styleId="underlinetext">
    <w:name w:val="underline_text"/>
    <w:basedOn w:val="DefaultParagraphFont"/>
    <w:rsid w:val="00C2497C"/>
  </w:style>
  <w:style w:type="character" w:customStyle="1" w:styleId="Heading5Char">
    <w:name w:val="Heading 5 Char"/>
    <w:basedOn w:val="DefaultParagraphFont"/>
    <w:link w:val="Heading5"/>
    <w:uiPriority w:val="9"/>
    <w:semiHidden/>
    <w:rsid w:val="0005128A"/>
    <w:rPr>
      <w:rFonts w:asciiTheme="majorHAnsi" w:eastAsiaTheme="majorEastAsia" w:hAnsiTheme="majorHAnsi" w:cstheme="majorBidi"/>
      <w:color w:val="2F5496" w:themeColor="accent1" w:themeShade="BF"/>
      <w:sz w:val="24"/>
      <w:lang w:val="en-US"/>
    </w:rPr>
  </w:style>
  <w:style w:type="character" w:customStyle="1" w:styleId="Heading3Char">
    <w:name w:val="Heading 3 Char"/>
    <w:basedOn w:val="DefaultParagraphFont"/>
    <w:link w:val="Heading3"/>
    <w:uiPriority w:val="9"/>
    <w:rsid w:val="00AA7E43"/>
    <w:rPr>
      <w:rFonts w:asciiTheme="majorHAnsi" w:eastAsiaTheme="majorEastAsia" w:hAnsiTheme="majorHAnsi" w:cstheme="majorBidi"/>
      <w:color w:val="1F3763" w:themeColor="accent1" w:themeShade="7F"/>
      <w:sz w:val="24"/>
      <w:szCs w:val="24"/>
      <w:lang w:val="en-US"/>
    </w:rPr>
  </w:style>
  <w:style w:type="paragraph" w:customStyle="1" w:styleId="BasicParagraph">
    <w:name w:val="[Basic Paragraph]"/>
    <w:basedOn w:val="Normal"/>
    <w:uiPriority w:val="99"/>
    <w:rsid w:val="00DC774B"/>
    <w:pPr>
      <w:autoSpaceDE w:val="0"/>
      <w:autoSpaceDN w:val="0"/>
      <w:adjustRightInd w:val="0"/>
      <w:spacing w:line="288" w:lineRule="auto"/>
      <w:textAlignment w:val="center"/>
    </w:pPr>
    <w:rPr>
      <w:rFonts w:ascii="MinionPro-Regular" w:eastAsiaTheme="minorHAnsi" w:hAnsi="MinionPro-Regular" w:cs="MinionPro-Regular"/>
      <w:color w:val="00000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1983">
      <w:bodyDiv w:val="1"/>
      <w:marLeft w:val="0"/>
      <w:marRight w:val="0"/>
      <w:marTop w:val="0"/>
      <w:marBottom w:val="0"/>
      <w:divBdr>
        <w:top w:val="none" w:sz="0" w:space="0" w:color="auto"/>
        <w:left w:val="none" w:sz="0" w:space="0" w:color="auto"/>
        <w:bottom w:val="none" w:sz="0" w:space="0" w:color="auto"/>
        <w:right w:val="none" w:sz="0" w:space="0" w:color="auto"/>
      </w:divBdr>
    </w:div>
    <w:div w:id="96877420">
      <w:bodyDiv w:val="1"/>
      <w:marLeft w:val="0"/>
      <w:marRight w:val="0"/>
      <w:marTop w:val="0"/>
      <w:marBottom w:val="0"/>
      <w:divBdr>
        <w:top w:val="none" w:sz="0" w:space="0" w:color="auto"/>
        <w:left w:val="none" w:sz="0" w:space="0" w:color="auto"/>
        <w:bottom w:val="none" w:sz="0" w:space="0" w:color="auto"/>
        <w:right w:val="none" w:sz="0" w:space="0" w:color="auto"/>
      </w:divBdr>
    </w:div>
    <w:div w:id="138426507">
      <w:bodyDiv w:val="1"/>
      <w:marLeft w:val="0"/>
      <w:marRight w:val="0"/>
      <w:marTop w:val="0"/>
      <w:marBottom w:val="0"/>
      <w:divBdr>
        <w:top w:val="none" w:sz="0" w:space="0" w:color="auto"/>
        <w:left w:val="none" w:sz="0" w:space="0" w:color="auto"/>
        <w:bottom w:val="none" w:sz="0" w:space="0" w:color="auto"/>
        <w:right w:val="none" w:sz="0" w:space="0" w:color="auto"/>
      </w:divBdr>
    </w:div>
    <w:div w:id="155725736">
      <w:bodyDiv w:val="1"/>
      <w:marLeft w:val="0"/>
      <w:marRight w:val="0"/>
      <w:marTop w:val="0"/>
      <w:marBottom w:val="0"/>
      <w:divBdr>
        <w:top w:val="none" w:sz="0" w:space="0" w:color="auto"/>
        <w:left w:val="none" w:sz="0" w:space="0" w:color="auto"/>
        <w:bottom w:val="none" w:sz="0" w:space="0" w:color="auto"/>
        <w:right w:val="none" w:sz="0" w:space="0" w:color="auto"/>
      </w:divBdr>
    </w:div>
    <w:div w:id="303435331">
      <w:bodyDiv w:val="1"/>
      <w:marLeft w:val="0"/>
      <w:marRight w:val="0"/>
      <w:marTop w:val="0"/>
      <w:marBottom w:val="0"/>
      <w:divBdr>
        <w:top w:val="none" w:sz="0" w:space="0" w:color="auto"/>
        <w:left w:val="none" w:sz="0" w:space="0" w:color="auto"/>
        <w:bottom w:val="none" w:sz="0" w:space="0" w:color="auto"/>
        <w:right w:val="none" w:sz="0" w:space="0" w:color="auto"/>
      </w:divBdr>
    </w:div>
    <w:div w:id="584807618">
      <w:bodyDiv w:val="1"/>
      <w:marLeft w:val="0"/>
      <w:marRight w:val="0"/>
      <w:marTop w:val="0"/>
      <w:marBottom w:val="0"/>
      <w:divBdr>
        <w:top w:val="none" w:sz="0" w:space="0" w:color="auto"/>
        <w:left w:val="none" w:sz="0" w:space="0" w:color="auto"/>
        <w:bottom w:val="none" w:sz="0" w:space="0" w:color="auto"/>
        <w:right w:val="none" w:sz="0" w:space="0" w:color="auto"/>
      </w:divBdr>
    </w:div>
    <w:div w:id="686635479">
      <w:bodyDiv w:val="1"/>
      <w:marLeft w:val="0"/>
      <w:marRight w:val="0"/>
      <w:marTop w:val="0"/>
      <w:marBottom w:val="0"/>
      <w:divBdr>
        <w:top w:val="none" w:sz="0" w:space="0" w:color="auto"/>
        <w:left w:val="none" w:sz="0" w:space="0" w:color="auto"/>
        <w:bottom w:val="none" w:sz="0" w:space="0" w:color="auto"/>
        <w:right w:val="none" w:sz="0" w:space="0" w:color="auto"/>
      </w:divBdr>
    </w:div>
    <w:div w:id="761609820">
      <w:bodyDiv w:val="1"/>
      <w:marLeft w:val="0"/>
      <w:marRight w:val="0"/>
      <w:marTop w:val="0"/>
      <w:marBottom w:val="0"/>
      <w:divBdr>
        <w:top w:val="none" w:sz="0" w:space="0" w:color="auto"/>
        <w:left w:val="none" w:sz="0" w:space="0" w:color="auto"/>
        <w:bottom w:val="none" w:sz="0" w:space="0" w:color="auto"/>
        <w:right w:val="none" w:sz="0" w:space="0" w:color="auto"/>
      </w:divBdr>
    </w:div>
    <w:div w:id="769131984">
      <w:bodyDiv w:val="1"/>
      <w:marLeft w:val="0"/>
      <w:marRight w:val="0"/>
      <w:marTop w:val="0"/>
      <w:marBottom w:val="0"/>
      <w:divBdr>
        <w:top w:val="none" w:sz="0" w:space="0" w:color="auto"/>
        <w:left w:val="none" w:sz="0" w:space="0" w:color="auto"/>
        <w:bottom w:val="none" w:sz="0" w:space="0" w:color="auto"/>
        <w:right w:val="none" w:sz="0" w:space="0" w:color="auto"/>
      </w:divBdr>
    </w:div>
    <w:div w:id="826360986">
      <w:bodyDiv w:val="1"/>
      <w:marLeft w:val="0"/>
      <w:marRight w:val="0"/>
      <w:marTop w:val="0"/>
      <w:marBottom w:val="0"/>
      <w:divBdr>
        <w:top w:val="none" w:sz="0" w:space="0" w:color="auto"/>
        <w:left w:val="none" w:sz="0" w:space="0" w:color="auto"/>
        <w:bottom w:val="none" w:sz="0" w:space="0" w:color="auto"/>
        <w:right w:val="none" w:sz="0" w:space="0" w:color="auto"/>
      </w:divBdr>
    </w:div>
    <w:div w:id="976685191">
      <w:bodyDiv w:val="1"/>
      <w:marLeft w:val="0"/>
      <w:marRight w:val="0"/>
      <w:marTop w:val="0"/>
      <w:marBottom w:val="0"/>
      <w:divBdr>
        <w:top w:val="none" w:sz="0" w:space="0" w:color="auto"/>
        <w:left w:val="none" w:sz="0" w:space="0" w:color="auto"/>
        <w:bottom w:val="none" w:sz="0" w:space="0" w:color="auto"/>
        <w:right w:val="none" w:sz="0" w:space="0" w:color="auto"/>
      </w:divBdr>
    </w:div>
    <w:div w:id="1297878199">
      <w:bodyDiv w:val="1"/>
      <w:marLeft w:val="0"/>
      <w:marRight w:val="0"/>
      <w:marTop w:val="0"/>
      <w:marBottom w:val="0"/>
      <w:divBdr>
        <w:top w:val="none" w:sz="0" w:space="0" w:color="auto"/>
        <w:left w:val="none" w:sz="0" w:space="0" w:color="auto"/>
        <w:bottom w:val="none" w:sz="0" w:space="0" w:color="auto"/>
        <w:right w:val="none" w:sz="0" w:space="0" w:color="auto"/>
      </w:divBdr>
    </w:div>
    <w:div w:id="1615094917">
      <w:bodyDiv w:val="1"/>
      <w:marLeft w:val="0"/>
      <w:marRight w:val="0"/>
      <w:marTop w:val="0"/>
      <w:marBottom w:val="0"/>
      <w:divBdr>
        <w:top w:val="none" w:sz="0" w:space="0" w:color="auto"/>
        <w:left w:val="none" w:sz="0" w:space="0" w:color="auto"/>
        <w:bottom w:val="none" w:sz="0" w:space="0" w:color="auto"/>
        <w:right w:val="none" w:sz="0" w:space="0" w:color="auto"/>
      </w:divBdr>
    </w:div>
    <w:div w:id="1747649600">
      <w:bodyDiv w:val="1"/>
      <w:marLeft w:val="0"/>
      <w:marRight w:val="0"/>
      <w:marTop w:val="0"/>
      <w:marBottom w:val="0"/>
      <w:divBdr>
        <w:top w:val="none" w:sz="0" w:space="0" w:color="auto"/>
        <w:left w:val="none" w:sz="0" w:space="0" w:color="auto"/>
        <w:bottom w:val="none" w:sz="0" w:space="0" w:color="auto"/>
        <w:right w:val="none" w:sz="0" w:space="0" w:color="auto"/>
      </w:divBdr>
    </w:div>
    <w:div w:id="1886135104">
      <w:bodyDiv w:val="1"/>
      <w:marLeft w:val="0"/>
      <w:marRight w:val="0"/>
      <w:marTop w:val="0"/>
      <w:marBottom w:val="0"/>
      <w:divBdr>
        <w:top w:val="none" w:sz="0" w:space="0" w:color="auto"/>
        <w:left w:val="none" w:sz="0" w:space="0" w:color="auto"/>
        <w:bottom w:val="none" w:sz="0" w:space="0" w:color="auto"/>
        <w:right w:val="none" w:sz="0" w:space="0" w:color="auto"/>
      </w:divBdr>
    </w:div>
    <w:div w:id="200331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 TargetMode="External"/><Relationship Id="rId18" Type="http://schemas.openxmlformats.org/officeDocument/2006/relationships/hyperlink" Target="mailto:info@berkshirepensions.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info@berkshirepensions.org.uk" TargetMode="External"/><Relationship Id="rId2" Type="http://schemas.openxmlformats.org/officeDocument/2006/relationships/customXml" Target="../customXml/item2.xml"/><Relationship Id="rId16" Type="http://schemas.openxmlformats.org/officeDocument/2006/relationships/hyperlink" Target="http://www.berkshirepensions.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berkshirepensions.org.uk" TargetMode="External"/><Relationship Id="rId10" Type="http://schemas.openxmlformats.org/officeDocument/2006/relationships/endnotes" Target="endnotes.xml"/><Relationship Id="rId19" Type="http://schemas.openxmlformats.org/officeDocument/2006/relationships/hyperlink" Target="http://www.berkshirepension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state-pension-ag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C8DCEB1B1D2E469421FB29790D76DB" ma:contentTypeVersion="10" ma:contentTypeDescription="Create a new document." ma:contentTypeScope="" ma:versionID="96f7247d9d764a946b3c0d67e867528e">
  <xsd:schema xmlns:xsd="http://www.w3.org/2001/XMLSchema" xmlns:xs="http://www.w3.org/2001/XMLSchema" xmlns:p="http://schemas.microsoft.com/office/2006/metadata/properties" xmlns:ns3="68fe0f14-ec1a-4c7f-9839-5d5cf7ddc876" targetNamespace="http://schemas.microsoft.com/office/2006/metadata/properties" ma:root="true" ma:fieldsID="796f28e7afaf25e6cd64eba735f118df" ns3:_="">
    <xsd:import namespace="68fe0f14-ec1a-4c7f-9839-5d5cf7ddc8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e0f14-ec1a-4c7f-9839-5d5cf7ddc8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2D18C-54AA-4C90-9754-23074212FC3B}">
  <ds:schemaRefs>
    <ds:schemaRef ds:uri="http://schemas.microsoft.com/sharepoint/v3/contenttype/forms"/>
  </ds:schemaRefs>
</ds:datastoreItem>
</file>

<file path=customXml/itemProps2.xml><?xml version="1.0" encoding="utf-8"?>
<ds:datastoreItem xmlns:ds="http://schemas.openxmlformats.org/officeDocument/2006/customXml" ds:itemID="{4B85FB04-A804-441F-8AFE-0B258A3A3E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0AB651-5351-41F5-A717-1EBE5FF18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e0f14-ec1a-4c7f-9839-5d5cf7ddc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474950-3FB8-4381-84E6-C5669AA5B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Benstead</dc:creator>
  <cp:keywords/>
  <dc:description/>
  <cp:lastModifiedBy>Joanne Brazier</cp:lastModifiedBy>
  <cp:revision>6</cp:revision>
  <cp:lastPrinted>2023-03-31T13:40:00Z</cp:lastPrinted>
  <dcterms:created xsi:type="dcterms:W3CDTF">2025-01-23T15:03:00Z</dcterms:created>
  <dcterms:modified xsi:type="dcterms:W3CDTF">2025-03-24T09:06:00Z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0x010100E9C8DCEB1B1D2E469421FB29790D76DB</vt:lpwstr>
  </property>
</Properties>
</file>