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E409" w14:textId="14174990" w:rsidR="002F42C0" w:rsidRPr="00030429" w:rsidRDefault="000C51B6" w:rsidP="002F42C0">
      <w:pPr>
        <w:pStyle w:val="Heading1"/>
        <w:rPr>
          <w:rFonts w:cs="Arial"/>
          <w:b w:val="0"/>
          <w:bCs/>
        </w:rPr>
      </w:pPr>
      <w:r>
        <w:rPr>
          <w:rFonts w:cs="Arial"/>
          <w:bCs/>
          <w:sz w:val="36"/>
          <w:szCs w:val="36"/>
        </w:rPr>
        <w:br/>
      </w:r>
      <w:r w:rsidR="002F42C0" w:rsidRPr="00030429">
        <w:rPr>
          <w:rFonts w:cs="Arial"/>
          <w:bCs/>
          <w:sz w:val="36"/>
          <w:szCs w:val="36"/>
        </w:rPr>
        <w:t xml:space="preserve">Royal County of Berkshire Pension Fund </w:t>
      </w:r>
      <w:r w:rsidR="002F42C0">
        <w:rPr>
          <w:rFonts w:cs="Arial"/>
          <w:bCs/>
        </w:rPr>
        <w:br/>
      </w:r>
      <w:r w:rsidR="002F42C0" w:rsidRPr="00F13829">
        <w:rPr>
          <w:rFonts w:cs="Arial"/>
          <w:bCs/>
        </w:rPr>
        <w:br/>
      </w:r>
      <w:r w:rsidR="002F42C0">
        <w:rPr>
          <w:rFonts w:cs="Arial"/>
          <w:bCs/>
        </w:rPr>
        <w:t xml:space="preserve">Application for re-entry into the MAIN </w:t>
      </w:r>
      <w:r w:rsidR="007308E8">
        <w:rPr>
          <w:rFonts w:cs="Arial"/>
          <w:bCs/>
        </w:rPr>
        <w:t>s</w:t>
      </w:r>
      <w:r w:rsidR="002F42C0">
        <w:rPr>
          <w:rFonts w:cs="Arial"/>
          <w:bCs/>
        </w:rPr>
        <w:t>ection of the Local Government Pension Scheme</w:t>
      </w:r>
    </w:p>
    <w:p w14:paraId="77AB2095" w14:textId="77777777" w:rsidR="002F42C0" w:rsidRPr="008840D7" w:rsidRDefault="002F42C0" w:rsidP="002F42C0">
      <w:r w:rsidRPr="008749A6">
        <w:rPr>
          <w:noProof/>
          <w:sz w:val="28"/>
          <w:szCs w:val="24"/>
          <w14:textOutline w14:w="15875" w14:cap="rnd" w14:cmpd="sng" w14:algn="ctr">
            <w14:solidFill>
              <w14:schemeClr w14:val="accent2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B0DE2DF" wp14:editId="5EC570D5">
                <wp:simplePos x="0" y="0"/>
                <wp:positionH relativeFrom="column">
                  <wp:posOffset>-1069340</wp:posOffset>
                </wp:positionH>
                <wp:positionV relativeFrom="paragraph">
                  <wp:posOffset>122039</wp:posOffset>
                </wp:positionV>
                <wp:extent cx="868814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8141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0F986" id="Straight Connector 6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pt,9.6pt" to="59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" strokecolor="#ed7d31 [3205]" strokeweight="1.25pt">
                <v:stroke joinstyle="miter"/>
              </v:line>
            </w:pict>
          </mc:Fallback>
        </mc:AlternateContent>
      </w:r>
    </w:p>
    <w:p w14:paraId="095C64D4" w14:textId="77777777" w:rsidR="002F42C0" w:rsidRDefault="002F42C0" w:rsidP="00E57961"/>
    <w:p w14:paraId="3A2C31E9" w14:textId="7F0BD4B1" w:rsidR="00E57961" w:rsidRDefault="00E57961" w:rsidP="00E57961">
      <w:r w:rsidRPr="00E57961">
        <w:t xml:space="preserve">This application form should only be completed if you are currently contributing to the LGPS under the 50/50 </w:t>
      </w:r>
      <w:r w:rsidR="007308E8">
        <w:t>s</w:t>
      </w:r>
      <w:r w:rsidRPr="00E57961">
        <w:t xml:space="preserve">ection and you wish to opt back into the MAIN section. </w:t>
      </w:r>
    </w:p>
    <w:p w14:paraId="40404B62" w14:textId="77777777" w:rsidR="00E57961" w:rsidRDefault="00E57961" w:rsidP="00E57961"/>
    <w:p w14:paraId="674EBFBE" w14:textId="7CB18118" w:rsidR="00E57961" w:rsidRDefault="00E57961" w:rsidP="00E57961">
      <w:r w:rsidRPr="00E57961">
        <w:t>This means that you will pay</w:t>
      </w:r>
      <w:r w:rsidR="00725C8E">
        <w:t xml:space="preserve"> the </w:t>
      </w:r>
      <w:r w:rsidRPr="00E57961">
        <w:t xml:space="preserve">normal monthly contribution to </w:t>
      </w:r>
      <w:r w:rsidR="0040417C">
        <w:t xml:space="preserve">receive the </w:t>
      </w:r>
      <w:r w:rsidRPr="00E57961">
        <w:t xml:space="preserve">normal pension build up. </w:t>
      </w:r>
    </w:p>
    <w:p w14:paraId="5CD4A9B7" w14:textId="77777777" w:rsidR="00E57961" w:rsidRDefault="00E57961" w:rsidP="00E57961"/>
    <w:p w14:paraId="6DB3FC45" w14:textId="77777777" w:rsidR="00E57961" w:rsidRDefault="00E57961" w:rsidP="00E57961">
      <w:pPr>
        <w:pStyle w:val="Heading2"/>
      </w:pPr>
      <w:r w:rsidRPr="00E57961">
        <w:t xml:space="preserve">What will I pay? </w:t>
      </w:r>
    </w:p>
    <w:p w14:paraId="6DED416F" w14:textId="77777777" w:rsidR="00E57961" w:rsidRDefault="00E57961" w:rsidP="00E57961"/>
    <w:p w14:paraId="18946951" w14:textId="5200E594" w:rsidR="00E57961" w:rsidRDefault="00E57961" w:rsidP="00E57961">
      <w:r w:rsidRPr="00E57961">
        <w:t xml:space="preserve">The rate of contribution you pay will be based on your actual pensionable salary. There are nine different contribution rates ranging from 5.5% to 12.5%. Your employer will assess the rate of your contributions for each employment based on your actual </w:t>
      </w:r>
      <w:r w:rsidR="007308E8">
        <w:t xml:space="preserve">annual </w:t>
      </w:r>
      <w:r w:rsidRPr="00E57961">
        <w:t xml:space="preserve">pensionable pay. The current salary bands </w:t>
      </w:r>
      <w:r w:rsidR="00C85B3C">
        <w:t xml:space="preserve">effective </w:t>
      </w:r>
      <w:r w:rsidRPr="00E57961">
        <w:t>from 1 April 20</w:t>
      </w:r>
      <w:r>
        <w:t>2</w:t>
      </w:r>
      <w:r w:rsidR="00F5327E">
        <w:t>4</w:t>
      </w:r>
      <w:r w:rsidRPr="00E57961">
        <w:t xml:space="preserve"> to 31 March 20</w:t>
      </w:r>
      <w:r>
        <w:t>2</w:t>
      </w:r>
      <w:r w:rsidR="00F5327E">
        <w:t>5</w:t>
      </w:r>
      <w:r w:rsidRPr="00E57961">
        <w:t xml:space="preserve"> are detailed below:</w:t>
      </w:r>
    </w:p>
    <w:p w14:paraId="222FDCDC" w14:textId="2138B84B" w:rsidR="00E35027" w:rsidRDefault="00E35027" w:rsidP="00E5796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3018"/>
        <w:gridCol w:w="2605"/>
      </w:tblGrid>
      <w:tr w:rsidR="00E35027" w:rsidRPr="007F073D" w14:paraId="3647F3FE" w14:textId="77777777" w:rsidTr="000C51B6">
        <w:trPr>
          <w:trHeight w:val="437"/>
          <w:jc w:val="center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vAlign w:val="center"/>
          </w:tcPr>
          <w:p w14:paraId="1D49E0F6" w14:textId="045F1485" w:rsidR="00E35027" w:rsidRPr="007F073D" w:rsidRDefault="00E35027" w:rsidP="003A41E5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202</w:t>
            </w:r>
            <w:r w:rsidR="00F5327E">
              <w:rPr>
                <w:rFonts w:cs="Arial"/>
                <w:b/>
                <w:bCs/>
                <w:szCs w:val="24"/>
              </w:rPr>
              <w:t>4</w:t>
            </w:r>
            <w:r>
              <w:rPr>
                <w:rFonts w:cs="Arial"/>
                <w:b/>
                <w:bCs/>
                <w:szCs w:val="24"/>
              </w:rPr>
              <w:t>/202</w:t>
            </w:r>
            <w:r w:rsidR="00F5327E">
              <w:rPr>
                <w:rFonts w:cs="Arial"/>
                <w:b/>
                <w:bCs/>
                <w:szCs w:val="24"/>
              </w:rPr>
              <w:t>5</w:t>
            </w:r>
            <w:r>
              <w:rPr>
                <w:rFonts w:cs="Arial"/>
                <w:b/>
                <w:bCs/>
                <w:szCs w:val="24"/>
              </w:rPr>
              <w:t xml:space="preserve"> LGPS Contribution Table</w:t>
            </w:r>
          </w:p>
        </w:tc>
      </w:tr>
      <w:tr w:rsidR="00E35027" w:rsidRPr="007F073D" w14:paraId="229FC284" w14:textId="77777777" w:rsidTr="000C51B6">
        <w:trPr>
          <w:trHeight w:val="437"/>
          <w:jc w:val="center"/>
        </w:trPr>
        <w:tc>
          <w:tcPr>
            <w:tcW w:w="1176" w:type="dxa"/>
            <w:vAlign w:val="center"/>
          </w:tcPr>
          <w:p w14:paraId="40E34FF6" w14:textId="77777777" w:rsidR="00E35027" w:rsidRPr="007F073D" w:rsidRDefault="00E35027" w:rsidP="003A41E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Banding</w:t>
            </w:r>
          </w:p>
        </w:tc>
        <w:tc>
          <w:tcPr>
            <w:tcW w:w="3018" w:type="dxa"/>
            <w:vAlign w:val="center"/>
          </w:tcPr>
          <w:p w14:paraId="6B7F699B" w14:textId="77777777" w:rsidR="00E35027" w:rsidRPr="007F073D" w:rsidRDefault="00E35027" w:rsidP="003A41E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Annual Salary Range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120345F7" w14:textId="7BFCEB8D" w:rsidR="00E35027" w:rsidRPr="007F073D" w:rsidRDefault="00E35027" w:rsidP="003A41E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 xml:space="preserve">MAIN </w:t>
            </w:r>
            <w:r w:rsidR="007308E8">
              <w:rPr>
                <w:rFonts w:cs="Arial"/>
                <w:b/>
                <w:bCs/>
                <w:szCs w:val="24"/>
              </w:rPr>
              <w:t>s</w:t>
            </w:r>
            <w:r w:rsidRPr="007F073D">
              <w:rPr>
                <w:rFonts w:cs="Arial"/>
                <w:b/>
                <w:bCs/>
                <w:szCs w:val="24"/>
              </w:rPr>
              <w:t>ection</w:t>
            </w:r>
          </w:p>
        </w:tc>
      </w:tr>
      <w:tr w:rsidR="00F5327E" w:rsidRPr="007F073D" w14:paraId="4FB424EC" w14:textId="77777777" w:rsidTr="006223F3">
        <w:trPr>
          <w:trHeight w:val="385"/>
          <w:jc w:val="center"/>
        </w:trPr>
        <w:tc>
          <w:tcPr>
            <w:tcW w:w="1176" w:type="dxa"/>
            <w:vAlign w:val="center"/>
          </w:tcPr>
          <w:p w14:paraId="65F5F4C1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B6FCC" w14:textId="0619999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Up to £17,600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5CBCBD39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5.5%</w:t>
            </w:r>
          </w:p>
        </w:tc>
      </w:tr>
      <w:tr w:rsidR="00F5327E" w:rsidRPr="007F073D" w14:paraId="4F4D2D1F" w14:textId="77777777" w:rsidTr="006223F3">
        <w:trPr>
          <w:trHeight w:val="433"/>
          <w:jc w:val="center"/>
        </w:trPr>
        <w:tc>
          <w:tcPr>
            <w:tcW w:w="1176" w:type="dxa"/>
            <w:vAlign w:val="center"/>
          </w:tcPr>
          <w:p w14:paraId="4CF95D2E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7899AF" w14:textId="09FFAFE0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£17,601 to £27,600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4EAC9E99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5.8%</w:t>
            </w:r>
          </w:p>
        </w:tc>
      </w:tr>
      <w:tr w:rsidR="00F5327E" w:rsidRPr="007F073D" w14:paraId="54997A65" w14:textId="77777777" w:rsidTr="006223F3">
        <w:trPr>
          <w:trHeight w:val="398"/>
          <w:jc w:val="center"/>
        </w:trPr>
        <w:tc>
          <w:tcPr>
            <w:tcW w:w="1176" w:type="dxa"/>
            <w:vAlign w:val="center"/>
          </w:tcPr>
          <w:p w14:paraId="5EC8DA6C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04B1B" w14:textId="0AFB95DC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£27,601 to £44,900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20FE3DE7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6.5%</w:t>
            </w:r>
          </w:p>
        </w:tc>
      </w:tr>
      <w:tr w:rsidR="00F5327E" w:rsidRPr="007F073D" w14:paraId="68FFDE27" w14:textId="77777777" w:rsidTr="006223F3">
        <w:trPr>
          <w:trHeight w:val="431"/>
          <w:jc w:val="center"/>
        </w:trPr>
        <w:tc>
          <w:tcPr>
            <w:tcW w:w="1176" w:type="dxa"/>
            <w:vAlign w:val="center"/>
          </w:tcPr>
          <w:p w14:paraId="1EF9465E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D372C" w14:textId="481A282F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£44,901 to £56,800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020A8794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6.8%</w:t>
            </w:r>
          </w:p>
        </w:tc>
      </w:tr>
      <w:tr w:rsidR="00F5327E" w:rsidRPr="007F073D" w14:paraId="2863F261" w14:textId="77777777" w:rsidTr="006223F3">
        <w:trPr>
          <w:trHeight w:val="409"/>
          <w:jc w:val="center"/>
        </w:trPr>
        <w:tc>
          <w:tcPr>
            <w:tcW w:w="1176" w:type="dxa"/>
            <w:vAlign w:val="center"/>
          </w:tcPr>
          <w:p w14:paraId="3AFA7083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B231D" w14:textId="2C277E1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£56,801 to £79,700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0A3EDAFE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8.5%</w:t>
            </w:r>
          </w:p>
        </w:tc>
      </w:tr>
      <w:tr w:rsidR="00F5327E" w:rsidRPr="007F073D" w14:paraId="3F8A54D8" w14:textId="77777777" w:rsidTr="006223F3">
        <w:trPr>
          <w:trHeight w:val="415"/>
          <w:jc w:val="center"/>
        </w:trPr>
        <w:tc>
          <w:tcPr>
            <w:tcW w:w="1176" w:type="dxa"/>
            <w:vAlign w:val="center"/>
          </w:tcPr>
          <w:p w14:paraId="1D563E3E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EA38C" w14:textId="2FD71F45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£79,701 to £112,900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30F4EF3A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9.9%</w:t>
            </w:r>
          </w:p>
        </w:tc>
      </w:tr>
      <w:tr w:rsidR="00F5327E" w:rsidRPr="007F073D" w14:paraId="13ADED46" w14:textId="77777777" w:rsidTr="006223F3">
        <w:trPr>
          <w:trHeight w:val="408"/>
          <w:jc w:val="center"/>
        </w:trPr>
        <w:tc>
          <w:tcPr>
            <w:tcW w:w="1176" w:type="dxa"/>
            <w:vAlign w:val="center"/>
          </w:tcPr>
          <w:p w14:paraId="38E5B4F7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C410B" w14:textId="63A69510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£112,901 to £133,100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7138309D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10.5%</w:t>
            </w:r>
          </w:p>
        </w:tc>
      </w:tr>
      <w:tr w:rsidR="00F5327E" w:rsidRPr="007F073D" w14:paraId="02FD6ED5" w14:textId="77777777" w:rsidTr="006223F3">
        <w:trPr>
          <w:trHeight w:val="413"/>
          <w:jc w:val="center"/>
        </w:trPr>
        <w:tc>
          <w:tcPr>
            <w:tcW w:w="1176" w:type="dxa"/>
            <w:vAlign w:val="center"/>
          </w:tcPr>
          <w:p w14:paraId="1274622F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7710E" w14:textId="194B6788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£133,101 to £199,700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6AE8E09A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11.4%</w:t>
            </w:r>
          </w:p>
        </w:tc>
      </w:tr>
      <w:tr w:rsidR="00F5327E" w:rsidRPr="007F073D" w14:paraId="5F9228D1" w14:textId="77777777" w:rsidTr="006223F3">
        <w:trPr>
          <w:trHeight w:val="469"/>
          <w:jc w:val="center"/>
        </w:trPr>
        <w:tc>
          <w:tcPr>
            <w:tcW w:w="1176" w:type="dxa"/>
            <w:vAlign w:val="center"/>
          </w:tcPr>
          <w:p w14:paraId="4F9190A8" w14:textId="77777777" w:rsidR="00F5327E" w:rsidRPr="007F073D" w:rsidRDefault="00F5327E" w:rsidP="00F5327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F073D">
              <w:rPr>
                <w:rFonts w:cs="Arial"/>
                <w:b/>
                <w:bCs/>
                <w:szCs w:val="24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676E7A" w14:textId="3F8C5139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D522C2">
              <w:rPr>
                <w:rFonts w:cs="Arial"/>
                <w:szCs w:val="24"/>
              </w:rPr>
              <w:t>£199,701 or more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14:paraId="010608F4" w14:textId="77777777" w:rsidR="00F5327E" w:rsidRPr="007F073D" w:rsidRDefault="00F5327E" w:rsidP="00F5327E">
            <w:pPr>
              <w:jc w:val="center"/>
              <w:rPr>
                <w:rFonts w:cs="Arial"/>
                <w:szCs w:val="24"/>
              </w:rPr>
            </w:pPr>
            <w:r w:rsidRPr="007F073D">
              <w:rPr>
                <w:rFonts w:cs="Arial"/>
                <w:szCs w:val="24"/>
              </w:rPr>
              <w:t>12.5%</w:t>
            </w:r>
          </w:p>
        </w:tc>
      </w:tr>
    </w:tbl>
    <w:p w14:paraId="1802DCF5" w14:textId="77777777" w:rsidR="00E35027" w:rsidRDefault="00E35027" w:rsidP="00E57961"/>
    <w:p w14:paraId="32CDC06E" w14:textId="2866995F" w:rsidR="00436DF6" w:rsidRDefault="00436DF6" w:rsidP="00436DF6">
      <w:pPr>
        <w:pStyle w:val="Heading2"/>
      </w:pPr>
      <w:r w:rsidRPr="00436DF6">
        <w:t xml:space="preserve">Refund of Pension Contributions </w:t>
      </w:r>
    </w:p>
    <w:p w14:paraId="5886B91C" w14:textId="6C329C8A" w:rsidR="00436DF6" w:rsidRDefault="00436DF6" w:rsidP="00436DF6"/>
    <w:p w14:paraId="3A7C5848" w14:textId="07743C34" w:rsidR="007308E8" w:rsidRDefault="00725486" w:rsidP="00436DF6">
      <w:r w:rsidRPr="004246E6">
        <w:rPr>
          <w:rFonts w:ascii="Candara" w:eastAsia="Candara" w:hAnsi="Candar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D094FDB" wp14:editId="451504BE">
                <wp:simplePos x="0" y="0"/>
                <wp:positionH relativeFrom="column">
                  <wp:posOffset>2679700</wp:posOffset>
                </wp:positionH>
                <wp:positionV relativeFrom="page">
                  <wp:posOffset>8159750</wp:posOffset>
                </wp:positionV>
                <wp:extent cx="5287645" cy="5547995"/>
                <wp:effectExtent l="152400" t="152400" r="179705" b="167005"/>
                <wp:wrapTight wrapText="bothSides">
                  <wp:wrapPolygon edited="0">
                    <wp:start x="9572" y="-593"/>
                    <wp:lineTo x="5525" y="-593"/>
                    <wp:lineTo x="5525" y="593"/>
                    <wp:lineTo x="3580" y="593"/>
                    <wp:lineTo x="3580" y="1780"/>
                    <wp:lineTo x="2335" y="1780"/>
                    <wp:lineTo x="2335" y="2967"/>
                    <wp:lineTo x="1323" y="2967"/>
                    <wp:lineTo x="1323" y="4153"/>
                    <wp:lineTo x="545" y="4153"/>
                    <wp:lineTo x="545" y="5340"/>
                    <wp:lineTo x="0" y="5340"/>
                    <wp:lineTo x="0" y="6527"/>
                    <wp:lineTo x="-389" y="6527"/>
                    <wp:lineTo x="-623" y="8900"/>
                    <wp:lineTo x="-623" y="13647"/>
                    <wp:lineTo x="-467" y="14833"/>
                    <wp:lineTo x="-78" y="14833"/>
                    <wp:lineTo x="-78" y="16020"/>
                    <wp:lineTo x="467" y="16020"/>
                    <wp:lineTo x="467" y="17207"/>
                    <wp:lineTo x="1167" y="17207"/>
                    <wp:lineTo x="2101" y="18393"/>
                    <wp:lineTo x="3191" y="19580"/>
                    <wp:lineTo x="5058" y="20767"/>
                    <wp:lineTo x="8015" y="21954"/>
                    <wp:lineTo x="8093" y="21954"/>
                    <wp:lineTo x="9260" y="22176"/>
                    <wp:lineTo x="9338" y="22176"/>
                    <wp:lineTo x="12295" y="22176"/>
                    <wp:lineTo x="12373" y="22176"/>
                    <wp:lineTo x="13541" y="21954"/>
                    <wp:lineTo x="13618" y="21954"/>
                    <wp:lineTo x="16653" y="20767"/>
                    <wp:lineTo x="18443" y="19580"/>
                    <wp:lineTo x="19610" y="18393"/>
                    <wp:lineTo x="20544" y="17207"/>
                    <wp:lineTo x="21245" y="16020"/>
                    <wp:lineTo x="22101" y="13647"/>
                    <wp:lineTo x="22256" y="12460"/>
                    <wp:lineTo x="22256" y="8974"/>
                    <wp:lineTo x="22023" y="7713"/>
                    <wp:lineTo x="21634" y="6527"/>
                    <wp:lineTo x="21089" y="5340"/>
                    <wp:lineTo x="19377" y="2967"/>
                    <wp:lineTo x="18132" y="1854"/>
                    <wp:lineTo x="18054" y="1558"/>
                    <wp:lineTo x="16342" y="593"/>
                    <wp:lineTo x="15797" y="-593"/>
                    <wp:lineTo x="12062" y="-593"/>
                    <wp:lineTo x="9572" y="-593"/>
                  </wp:wrapPolygon>
                </wp:wrapTight>
                <wp:docPr id="1" name="Flowchart: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45" cy="5547995"/>
                        </a:xfrm>
                        <a:prstGeom prst="flowChartConnector">
                          <a:avLst/>
                        </a:prstGeom>
                        <a:noFill/>
                        <a:ln w="317500" cap="flat" cmpd="sng" algn="ctr">
                          <a:solidFill>
                            <a:srgbClr val="4472C4">
                              <a:lumMod val="75000"/>
                              <a:alpha val="4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28D2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alt="&quot;&quot;" style="position:absolute;margin-left:211pt;margin-top:642.5pt;width:416.35pt;height:436.85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" filled="f" strokecolor="#2f5597" strokeweight="25pt">
                <v:stroke opacity="29555f" joinstyle="miter"/>
                <w10:wrap type="tight" anchory="page"/>
              </v:shape>
            </w:pict>
          </mc:Fallback>
        </mc:AlternateContent>
      </w:r>
      <w:r w:rsidR="00436DF6" w:rsidRPr="00436DF6">
        <w:t xml:space="preserve">If you leave </w:t>
      </w:r>
      <w:r w:rsidR="005029FE">
        <w:t xml:space="preserve">your employment </w:t>
      </w:r>
      <w:r w:rsidR="00436DF6" w:rsidRPr="00436DF6">
        <w:t>or opt-out</w:t>
      </w:r>
      <w:r w:rsidR="005029FE">
        <w:t xml:space="preserve"> of the LGPS</w:t>
      </w:r>
      <w:r w:rsidR="00436DF6" w:rsidRPr="00436DF6">
        <w:t xml:space="preserve"> with less than two </w:t>
      </w:r>
      <w:r w:rsidR="007C1677" w:rsidRPr="004246E6">
        <w:rPr>
          <w:rFonts w:ascii="Candara" w:eastAsia="Candara" w:hAnsi="Candara"/>
          <w:noProof/>
          <w:color w:val="000000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5E48BD8" wp14:editId="39292011">
            <wp:simplePos x="0" y="0"/>
            <wp:positionH relativeFrom="page">
              <wp:posOffset>4293235</wp:posOffset>
            </wp:positionH>
            <wp:positionV relativeFrom="page">
              <wp:posOffset>8520481</wp:posOffset>
            </wp:positionV>
            <wp:extent cx="3219699" cy="2030836"/>
            <wp:effectExtent l="0" t="0" r="0" b="7620"/>
            <wp:wrapTight wrapText="bothSides">
              <wp:wrapPolygon edited="0">
                <wp:start x="0" y="0"/>
                <wp:lineTo x="0" y="21478"/>
                <wp:lineTo x="21472" y="21478"/>
                <wp:lineTo x="21472" y="0"/>
                <wp:lineTo x="0" y="0"/>
              </wp:wrapPolygon>
            </wp:wrapTight>
            <wp:docPr id="2" name="Picture 2" descr="Berkshire Pension Fun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699" cy="203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F6" w:rsidRPr="00436DF6">
        <w:t xml:space="preserve">years qualifying membership in the scheme, hold no previous pension rights in the LGPS and are under State Pension Age, you can receive a refund of your contributions, less a deduction for tax. </w:t>
      </w:r>
      <w:r w:rsidR="007308E8">
        <w:t xml:space="preserve"> </w:t>
      </w:r>
    </w:p>
    <w:p w14:paraId="55FEB286" w14:textId="77777777" w:rsidR="007308E8" w:rsidRDefault="007308E8" w:rsidP="00436DF6"/>
    <w:p w14:paraId="1B250C37" w14:textId="4F539EC4" w:rsidR="00725486" w:rsidRDefault="00436DF6" w:rsidP="00436DF6">
      <w:r w:rsidRPr="00436DF6">
        <w:t xml:space="preserve">Please note employer contributions are non-refundable. </w:t>
      </w:r>
    </w:p>
    <w:p w14:paraId="2D60BCEF" w14:textId="3C92EB42" w:rsidR="00725486" w:rsidRDefault="00725486" w:rsidP="00436DF6"/>
    <w:p w14:paraId="7820CE97" w14:textId="77777777" w:rsidR="008645CB" w:rsidRDefault="008645CB" w:rsidP="00436DF6"/>
    <w:p w14:paraId="78E178AE" w14:textId="0F81802D" w:rsidR="008645CB" w:rsidRDefault="008645CB" w:rsidP="00436DF6"/>
    <w:p w14:paraId="761EEEAC" w14:textId="1BB742C2" w:rsidR="0040417C" w:rsidRDefault="0040417C" w:rsidP="00436DF6"/>
    <w:p w14:paraId="6088D322" w14:textId="7C18A434" w:rsidR="0040417C" w:rsidRDefault="0040417C" w:rsidP="00436DF6"/>
    <w:p w14:paraId="58604B76" w14:textId="013BCF5A" w:rsidR="0040417C" w:rsidRDefault="0040417C" w:rsidP="00436DF6"/>
    <w:p w14:paraId="6E8E6F3B" w14:textId="05EAE553" w:rsidR="0040417C" w:rsidRDefault="0040417C" w:rsidP="00436DF6"/>
    <w:p w14:paraId="1F6C5754" w14:textId="77777777" w:rsidR="00F35945" w:rsidRDefault="00F35945" w:rsidP="00436DF6"/>
    <w:p w14:paraId="2C74EB2F" w14:textId="77777777" w:rsidR="008645CB" w:rsidRDefault="008645CB" w:rsidP="00436DF6"/>
    <w:p w14:paraId="09C62E65" w14:textId="4AA83E92" w:rsidR="00E57961" w:rsidRDefault="00436DF6" w:rsidP="00436DF6">
      <w:r w:rsidRPr="00436DF6">
        <w:t xml:space="preserve">If you opt out of or leave the LGPS with more than two years qualifying membership you will be entitled to </w:t>
      </w:r>
      <w:r w:rsidR="007F4655">
        <w:t xml:space="preserve">a </w:t>
      </w:r>
      <w:r w:rsidRPr="00436DF6">
        <w:t>deferred pensio</w:t>
      </w:r>
      <w:r w:rsidR="007925AD">
        <w:t xml:space="preserve">n payable </w:t>
      </w:r>
      <w:r w:rsidR="003048F3">
        <w:t>in retirement.</w:t>
      </w:r>
    </w:p>
    <w:p w14:paraId="666429B2" w14:textId="2BA06D61" w:rsidR="00E57961" w:rsidRDefault="00E57961" w:rsidP="00D64DFE">
      <w:pPr>
        <w:rPr>
          <w:rFonts w:cs="Arial"/>
          <w:color w:val="3366FF"/>
          <w:sz w:val="16"/>
        </w:rPr>
      </w:pPr>
    </w:p>
    <w:p w14:paraId="406C8E7D" w14:textId="77777777" w:rsidR="00D64DFE" w:rsidRPr="003143FC" w:rsidRDefault="00D64DFE" w:rsidP="00D64DFE">
      <w:pPr>
        <w:rPr>
          <w:rFonts w:cs="Arial"/>
          <w:sz w:val="20"/>
          <w:szCs w:val="20"/>
        </w:rPr>
      </w:pPr>
    </w:p>
    <w:p w14:paraId="6784203F" w14:textId="126D7399" w:rsidR="00FF5B99" w:rsidRDefault="00303CAE" w:rsidP="00FF5B99">
      <w:pPr>
        <w:rPr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86752" behindDoc="1" locked="0" layoutInCell="1" allowOverlap="1" wp14:anchorId="5B96341D" wp14:editId="535F9B73">
            <wp:simplePos x="0" y="0"/>
            <wp:positionH relativeFrom="column">
              <wp:posOffset>4089400</wp:posOffset>
            </wp:positionH>
            <wp:positionV relativeFrom="paragraph">
              <wp:posOffset>553720</wp:posOffset>
            </wp:positionV>
            <wp:extent cx="192405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386" y="21227"/>
                <wp:lineTo x="21386" y="0"/>
                <wp:lineTo x="0" y="0"/>
              </wp:wrapPolygon>
            </wp:wrapTight>
            <wp:docPr id="29" name="Picture 29" descr="my pension online logo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my pension online logo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B99">
        <w:rPr>
          <w:rStyle w:val="Heading1Char"/>
        </w:rPr>
        <w:t>‘</w:t>
      </w:r>
      <w:proofErr w:type="gramStart"/>
      <w:r w:rsidR="00FF5B99">
        <w:rPr>
          <w:rStyle w:val="Heading1Char"/>
        </w:rPr>
        <w:t>my</w:t>
      </w:r>
      <w:proofErr w:type="gramEnd"/>
      <w:r w:rsidR="00FF5B99">
        <w:rPr>
          <w:rStyle w:val="Heading1Char"/>
        </w:rPr>
        <w:t xml:space="preserve"> pension ONLINE’</w:t>
      </w:r>
      <w:r w:rsidR="00FF5B99">
        <w:rPr>
          <w:rStyle w:val="Heading1Char"/>
        </w:rPr>
        <w:br/>
      </w:r>
      <w:r w:rsidR="00FF5B99">
        <w:rPr>
          <w:rStyle w:val="Heading2Char"/>
        </w:rPr>
        <w:br/>
      </w:r>
      <w:r w:rsidR="00FF5B99">
        <w:t xml:space="preserve">Don’t forget you can now view your pension information online through our online service - </w:t>
      </w:r>
      <w:r w:rsidR="00FF5B99">
        <w:rPr>
          <w:b/>
          <w:bCs/>
        </w:rPr>
        <w:t>‘my pension ONLINE’</w:t>
      </w:r>
      <w:r w:rsidR="00FF5B99">
        <w:t xml:space="preserve">. </w:t>
      </w:r>
      <w:r w:rsidR="00FF5B99">
        <w:br/>
      </w:r>
      <w:r w:rsidR="00FF5B99">
        <w:br/>
      </w:r>
      <w:r w:rsidR="00FF5B99">
        <w:rPr>
          <w:b/>
          <w:bCs/>
        </w:rPr>
        <w:t>‘</w:t>
      </w:r>
      <w:proofErr w:type="gramStart"/>
      <w:r w:rsidR="00FF5B99">
        <w:rPr>
          <w:b/>
          <w:bCs/>
        </w:rPr>
        <w:t>my</w:t>
      </w:r>
      <w:proofErr w:type="gramEnd"/>
      <w:r w:rsidR="00FF5B99">
        <w:rPr>
          <w:b/>
          <w:bCs/>
        </w:rPr>
        <w:t xml:space="preserve"> pension ONLINE’</w:t>
      </w:r>
      <w:r w:rsidR="00FF5B99">
        <w:t xml:space="preserve"> enables you to securely update your personal details, perform benefit calculations and update your nominated beneficiaries from the comfort of your own home or workplace. </w:t>
      </w:r>
      <w:r w:rsidR="00FF5B99">
        <w:br/>
      </w:r>
      <w:r w:rsidR="00FF5B99">
        <w:rPr>
          <w:rFonts w:eastAsia="Times New Roman" w:cs="Arial"/>
          <w:color w:val="000000"/>
          <w:szCs w:val="24"/>
          <w:lang w:val="en-GB"/>
        </w:rPr>
        <w:br/>
      </w:r>
      <w:r w:rsidR="00FF5B99">
        <w:t xml:space="preserve">It’s easy to sign up - just visit our website and click on the </w:t>
      </w:r>
      <w:r w:rsidR="00FF5B99">
        <w:rPr>
          <w:b/>
          <w:bCs/>
        </w:rPr>
        <w:t>‘my pension ONLINE’ logo.</w:t>
      </w:r>
    </w:p>
    <w:p w14:paraId="52D5EE3F" w14:textId="77777777" w:rsidR="00FF5B99" w:rsidRDefault="00FF5B99" w:rsidP="00FF5B99">
      <w:pPr>
        <w:rPr>
          <w:b/>
          <w:bCs/>
        </w:rPr>
      </w:pPr>
    </w:p>
    <w:p w14:paraId="7421CD29" w14:textId="12E0A2FC" w:rsidR="00FF5B99" w:rsidRDefault="009244BC" w:rsidP="00FF5B99">
      <w:pPr>
        <w:pStyle w:val="Heading2"/>
      </w:pPr>
      <w:r>
        <w:t>Where can I find out more?</w:t>
      </w:r>
    </w:p>
    <w:p w14:paraId="4FC89BC6" w14:textId="77777777" w:rsidR="00FF5B99" w:rsidRDefault="00FF5B99" w:rsidP="00FF5B99">
      <w:pPr>
        <w:ind w:left="567"/>
        <w:rPr>
          <w:rFonts w:cs="Arial"/>
          <w:color w:val="000000" w:themeColor="text1"/>
          <w:szCs w:val="24"/>
        </w:rPr>
      </w:pPr>
    </w:p>
    <w:p w14:paraId="5E0CDAC3" w14:textId="1B012912" w:rsidR="00FF5B99" w:rsidRDefault="00FF5B99" w:rsidP="00FF5B99">
      <w:pPr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More detailed information about the scheme is available from the pension team at the following address:</w:t>
      </w:r>
      <w:r>
        <w:rPr>
          <w:rFonts w:cs="Arial"/>
          <w:b/>
          <w:bCs/>
          <w:color w:val="000000" w:themeColor="text1"/>
          <w:szCs w:val="24"/>
        </w:rPr>
        <w:t xml:space="preserve"> Royal County of Berkshire Pension Fund, </w:t>
      </w:r>
      <w:r w:rsidR="00CD0CFD">
        <w:rPr>
          <w:rFonts w:cs="Arial"/>
          <w:b/>
          <w:bCs/>
          <w:color w:val="000000" w:themeColor="text1"/>
          <w:szCs w:val="24"/>
        </w:rPr>
        <w:t xml:space="preserve">Zone C, Town Hall, St Ives Road, Maidenhead, Berkshire, SL6 </w:t>
      </w:r>
      <w:proofErr w:type="gramStart"/>
      <w:r w:rsidR="00CD0CFD">
        <w:rPr>
          <w:rFonts w:cs="Arial"/>
          <w:b/>
          <w:bCs/>
          <w:color w:val="000000" w:themeColor="text1"/>
          <w:szCs w:val="24"/>
        </w:rPr>
        <w:t>1RF</w:t>
      </w:r>
      <w:proofErr w:type="gramEnd"/>
    </w:p>
    <w:p w14:paraId="219D751E" w14:textId="77777777" w:rsidR="00E07E9A" w:rsidRDefault="00E07E9A" w:rsidP="00FF5B99">
      <w:pPr>
        <w:rPr>
          <w:rFonts w:cs="Arial"/>
          <w:b/>
          <w:color w:val="000000" w:themeColor="text1"/>
          <w:szCs w:val="24"/>
        </w:rPr>
      </w:pPr>
    </w:p>
    <w:p w14:paraId="2E3150E5" w14:textId="25574FCF" w:rsidR="00FF5B99" w:rsidRDefault="00FF5B99" w:rsidP="00FF5B99">
      <w:pPr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 xml:space="preserve">Tel: 01628 796 668 </w:t>
      </w:r>
      <w:r>
        <w:rPr>
          <w:rFonts w:cs="Arial"/>
          <w:b/>
          <w:color w:val="000000" w:themeColor="text1"/>
          <w:szCs w:val="24"/>
        </w:rPr>
        <w:tab/>
        <w:t xml:space="preserve"> </w:t>
      </w:r>
    </w:p>
    <w:p w14:paraId="34F923CE" w14:textId="77777777" w:rsidR="00FF5B99" w:rsidRDefault="00FF5B99" w:rsidP="00FF5B99">
      <w:pPr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ab/>
      </w:r>
    </w:p>
    <w:p w14:paraId="54DF5BAB" w14:textId="77777777" w:rsidR="00FF5B99" w:rsidRDefault="00214AAA" w:rsidP="00FF5B99">
      <w:pPr>
        <w:rPr>
          <w:rFonts w:cs="Arial"/>
          <w:b/>
          <w:bCs/>
          <w:color w:val="000000" w:themeColor="text1"/>
          <w:szCs w:val="24"/>
        </w:rPr>
      </w:pPr>
      <w:hyperlink r:id="rId13" w:history="1">
        <w:r w:rsidR="00FF5B99" w:rsidRPr="00E07E9A">
          <w:rPr>
            <w:rStyle w:val="Hyperlink"/>
            <w:rFonts w:eastAsia="Candara" w:cs="Arial"/>
            <w:b/>
            <w:color w:val="000000" w:themeColor="text1"/>
            <w:szCs w:val="24"/>
            <w:u w:val="none"/>
          </w:rPr>
          <w:t>E-mail:</w:t>
        </w:r>
      </w:hyperlink>
      <w:r w:rsidR="00FF5B99" w:rsidRPr="00303CAE">
        <w:rPr>
          <w:rFonts w:cs="Arial"/>
          <w:szCs w:val="24"/>
        </w:rPr>
        <w:t xml:space="preserve"> </w:t>
      </w:r>
      <w:hyperlink r:id="rId14" w:history="1">
        <w:r w:rsidR="00FF5B99" w:rsidRPr="00303CAE">
          <w:rPr>
            <w:rStyle w:val="Hyperlink"/>
            <w:rFonts w:cs="Arial"/>
            <w:szCs w:val="24"/>
          </w:rPr>
          <w:t>info@berkshirepensions.org.uk</w:t>
        </w:r>
      </w:hyperlink>
    </w:p>
    <w:p w14:paraId="17CC940D" w14:textId="77777777" w:rsidR="00FF5B99" w:rsidRDefault="00FF5B99" w:rsidP="00FF5B99">
      <w:pPr>
        <w:rPr>
          <w:rFonts w:ascii="Times New Roman" w:eastAsia="Times New Roman" w:hAnsi="Times New Roman" w:cs="Arial"/>
          <w:b/>
          <w:bCs/>
          <w:color w:val="000000"/>
          <w:sz w:val="22"/>
          <w:szCs w:val="24"/>
          <w:lang w:val="en-GB"/>
        </w:rPr>
      </w:pPr>
      <w:r>
        <w:rPr>
          <w:rFonts w:cs="Arial"/>
          <w:b/>
          <w:bCs/>
          <w:color w:val="000000" w:themeColor="text1"/>
          <w:spacing w:val="-2"/>
          <w:szCs w:val="24"/>
        </w:rPr>
        <w:t xml:space="preserve">Web: </w:t>
      </w:r>
      <w:r w:rsidRPr="00303CAE">
        <w:rPr>
          <w:rFonts w:cs="Arial"/>
          <w:b/>
          <w:bCs/>
          <w:color w:val="000000" w:themeColor="text1"/>
          <w:spacing w:val="-2"/>
          <w:szCs w:val="24"/>
        </w:rPr>
        <w:tab/>
      </w:r>
      <w:hyperlink r:id="rId15" w:history="1">
        <w:r w:rsidRPr="00303CAE">
          <w:rPr>
            <w:rStyle w:val="Hyperlink"/>
            <w:rFonts w:eastAsia="Candara" w:cs="Arial"/>
            <w:spacing w:val="-2"/>
            <w:szCs w:val="24"/>
          </w:rPr>
          <w:t>www.berkshirepensions.org.uk</w:t>
        </w:r>
      </w:hyperlink>
    </w:p>
    <w:p w14:paraId="6D91A948" w14:textId="104323CB" w:rsidR="00303CAE" w:rsidRDefault="00303CAE">
      <w:pPr>
        <w:spacing w:after="160" w:line="259" w:lineRule="auto"/>
        <w:rPr>
          <w:rFonts w:eastAsia="Candara" w:cstheme="majorBidi"/>
          <w:b/>
          <w:sz w:val="32"/>
          <w:szCs w:val="32"/>
        </w:rPr>
      </w:pPr>
      <w:r>
        <w:rPr>
          <w:rFonts w:eastAsia="Candara"/>
        </w:rPr>
        <w:br w:type="page"/>
      </w:r>
    </w:p>
    <w:p w14:paraId="4F7730C0" w14:textId="2C65CDED" w:rsidR="0037381A" w:rsidRDefault="0037381A" w:rsidP="008F7B9A">
      <w:pPr>
        <w:pStyle w:val="Heading1"/>
        <w:rPr>
          <w:rFonts w:eastAsia="Candara"/>
        </w:rPr>
      </w:pPr>
    </w:p>
    <w:p w14:paraId="2315899C" w14:textId="2CBC9B70" w:rsidR="008F7B9A" w:rsidRDefault="008F7B9A" w:rsidP="007C1677">
      <w:pPr>
        <w:pStyle w:val="Heading1"/>
        <w:ind w:left="-426"/>
        <w:rPr>
          <w:rFonts w:eastAsia="Candara"/>
        </w:rPr>
      </w:pPr>
      <w:r>
        <w:rPr>
          <w:rFonts w:eastAsia="Candara"/>
        </w:rPr>
        <w:t xml:space="preserve">APPLICATION FORM FOR </w:t>
      </w:r>
      <w:r w:rsidR="0075116B">
        <w:rPr>
          <w:rFonts w:eastAsia="Candara"/>
        </w:rPr>
        <w:t>RE-</w:t>
      </w:r>
      <w:r>
        <w:rPr>
          <w:rFonts w:eastAsia="Candara"/>
        </w:rPr>
        <w:t xml:space="preserve">ENTRY INTO </w:t>
      </w:r>
      <w:r w:rsidR="0075116B">
        <w:rPr>
          <w:rFonts w:eastAsia="Candara"/>
        </w:rPr>
        <w:t xml:space="preserve">MAIN SECTION OF </w:t>
      </w:r>
      <w:r>
        <w:rPr>
          <w:rFonts w:eastAsia="Candara"/>
        </w:rPr>
        <w:t>THE LOCAL GOVERNMENT PENSION SCHEME 2014</w:t>
      </w:r>
    </w:p>
    <w:p w14:paraId="029341E1" w14:textId="77777777" w:rsidR="008F7B9A" w:rsidRPr="008F7B9A" w:rsidRDefault="008F7B9A" w:rsidP="00595822">
      <w:pPr>
        <w:ind w:left="-426" w:firstLine="141"/>
      </w:pPr>
    </w:p>
    <w:p w14:paraId="0C4CFC11" w14:textId="35DFC1D4" w:rsidR="008F7B9A" w:rsidRDefault="008F7B9A" w:rsidP="007C1677">
      <w:pPr>
        <w:pStyle w:val="Heading2"/>
        <w:ind w:left="-426"/>
        <w:rPr>
          <w:rFonts w:eastAsia="Candara"/>
        </w:rPr>
      </w:pPr>
      <w:r>
        <w:rPr>
          <w:rFonts w:eastAsia="Candara"/>
        </w:rPr>
        <w:t>Please complete this form using black ink</w:t>
      </w:r>
    </w:p>
    <w:p w14:paraId="6AE35EB5" w14:textId="716C4F9D" w:rsidR="0075116B" w:rsidRPr="00303CAE" w:rsidRDefault="002F4025" w:rsidP="00595822">
      <w:pPr>
        <w:ind w:left="-426" w:firstLine="141"/>
        <w:rPr>
          <w:b/>
          <w:bCs/>
        </w:rPr>
      </w:pPr>
      <w:r w:rsidRPr="00303CAE">
        <w:rPr>
          <w:b/>
          <w:bCs/>
        </w:rPr>
        <w:br/>
      </w:r>
      <w:r w:rsidR="0075116B" w:rsidRPr="00303CAE">
        <w:rPr>
          <w:b/>
          <w:bCs/>
        </w:rPr>
        <w:t xml:space="preserve">This application form should only be completed if you are currently contributing to the LGPS under the 50/50 </w:t>
      </w:r>
      <w:r w:rsidR="007308E8">
        <w:rPr>
          <w:b/>
          <w:bCs/>
        </w:rPr>
        <w:t>s</w:t>
      </w:r>
      <w:r w:rsidR="0075116B" w:rsidRPr="00303CAE">
        <w:rPr>
          <w:b/>
          <w:bCs/>
        </w:rPr>
        <w:t xml:space="preserve">ection and you wish to opt back into the MAIN </w:t>
      </w:r>
      <w:r w:rsidR="007308E8">
        <w:rPr>
          <w:b/>
          <w:bCs/>
        </w:rPr>
        <w:t>s</w:t>
      </w:r>
      <w:r w:rsidR="0075116B" w:rsidRPr="00303CAE">
        <w:rPr>
          <w:b/>
          <w:bCs/>
        </w:rPr>
        <w:t xml:space="preserve">ection. </w:t>
      </w:r>
    </w:p>
    <w:p w14:paraId="0B94F0D3" w14:textId="4B0F3457" w:rsidR="0064105E" w:rsidRDefault="0064105E" w:rsidP="0075116B"/>
    <w:tbl>
      <w:tblPr>
        <w:tblStyle w:val="TableGrid"/>
        <w:tblW w:w="9918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1741"/>
        <w:gridCol w:w="667"/>
        <w:gridCol w:w="1273"/>
        <w:gridCol w:w="1699"/>
        <w:gridCol w:w="155"/>
        <w:gridCol w:w="130"/>
        <w:gridCol w:w="444"/>
        <w:gridCol w:w="786"/>
        <w:gridCol w:w="232"/>
        <w:gridCol w:w="381"/>
        <w:gridCol w:w="2410"/>
      </w:tblGrid>
      <w:tr w:rsidR="0000360A" w14:paraId="2B8892BE" w14:textId="77777777" w:rsidTr="00595822">
        <w:trPr>
          <w:trHeight w:val="335"/>
        </w:trPr>
        <w:tc>
          <w:tcPr>
            <w:tcW w:w="9918" w:type="dxa"/>
            <w:gridSpan w:val="11"/>
            <w:vAlign w:val="center"/>
          </w:tcPr>
          <w:p w14:paraId="44EBF7A7" w14:textId="03898F16" w:rsidR="0000360A" w:rsidRPr="005754D5" w:rsidRDefault="005754D5" w:rsidP="00B31211">
            <w:pPr>
              <w:pStyle w:val="Heading2"/>
            </w:pPr>
            <w:r w:rsidRPr="005754D5">
              <w:t>Your Details</w:t>
            </w:r>
          </w:p>
        </w:tc>
      </w:tr>
      <w:tr w:rsidR="0065224F" w14:paraId="58FAE4F0" w14:textId="77777777" w:rsidTr="00595822">
        <w:trPr>
          <w:trHeight w:val="426"/>
        </w:trPr>
        <w:tc>
          <w:tcPr>
            <w:tcW w:w="1741" w:type="dxa"/>
            <w:vAlign w:val="center"/>
          </w:tcPr>
          <w:p w14:paraId="31724B08" w14:textId="298DC9DA" w:rsidR="0065224F" w:rsidRPr="00B125DF" w:rsidRDefault="0065224F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Surname</w:t>
            </w:r>
          </w:p>
        </w:tc>
        <w:tc>
          <w:tcPr>
            <w:tcW w:w="3794" w:type="dxa"/>
            <w:gridSpan w:val="4"/>
            <w:vAlign w:val="center"/>
          </w:tcPr>
          <w:p w14:paraId="7B2A23A8" w14:textId="77777777" w:rsidR="0065224F" w:rsidRPr="00B125DF" w:rsidRDefault="0065224F" w:rsidP="008F7B9A">
            <w:pPr>
              <w:rPr>
                <w:b/>
                <w:bCs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1AA6D04E" w14:textId="2888FCF5" w:rsidR="0065224F" w:rsidRPr="00B125DF" w:rsidRDefault="003A6710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Title</w:t>
            </w:r>
          </w:p>
        </w:tc>
        <w:tc>
          <w:tcPr>
            <w:tcW w:w="3023" w:type="dxa"/>
            <w:gridSpan w:val="3"/>
            <w:vAlign w:val="center"/>
          </w:tcPr>
          <w:p w14:paraId="0C9205F3" w14:textId="77777777" w:rsidR="0065224F" w:rsidRDefault="0065224F" w:rsidP="008F7B9A"/>
        </w:tc>
      </w:tr>
      <w:tr w:rsidR="003A631A" w14:paraId="79FA2583" w14:textId="77777777" w:rsidTr="00595822">
        <w:trPr>
          <w:trHeight w:val="420"/>
        </w:trPr>
        <w:tc>
          <w:tcPr>
            <w:tcW w:w="1741" w:type="dxa"/>
            <w:vAlign w:val="center"/>
          </w:tcPr>
          <w:p w14:paraId="2C2DA4BA" w14:textId="7F0A57C3" w:rsidR="003A631A" w:rsidRPr="00B125DF" w:rsidRDefault="003A631A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Forenames</w:t>
            </w:r>
          </w:p>
        </w:tc>
        <w:tc>
          <w:tcPr>
            <w:tcW w:w="8177" w:type="dxa"/>
            <w:gridSpan w:val="10"/>
            <w:vAlign w:val="center"/>
          </w:tcPr>
          <w:p w14:paraId="073E3EC1" w14:textId="77777777" w:rsidR="003A631A" w:rsidRPr="00B125DF" w:rsidRDefault="003A631A" w:rsidP="008F7B9A">
            <w:pPr>
              <w:rPr>
                <w:b/>
                <w:bCs/>
              </w:rPr>
            </w:pPr>
          </w:p>
        </w:tc>
      </w:tr>
      <w:tr w:rsidR="003B6507" w14:paraId="04E571C8" w14:textId="77777777" w:rsidTr="00595822">
        <w:trPr>
          <w:trHeight w:val="538"/>
        </w:trPr>
        <w:tc>
          <w:tcPr>
            <w:tcW w:w="1741" w:type="dxa"/>
            <w:vAlign w:val="center"/>
          </w:tcPr>
          <w:p w14:paraId="0C7E03A9" w14:textId="029B9E9A" w:rsidR="003B6507" w:rsidRPr="00B125DF" w:rsidRDefault="003B6507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 xml:space="preserve">Date of Birth </w:t>
            </w:r>
          </w:p>
        </w:tc>
        <w:tc>
          <w:tcPr>
            <w:tcW w:w="3639" w:type="dxa"/>
            <w:gridSpan w:val="3"/>
            <w:vAlign w:val="center"/>
          </w:tcPr>
          <w:p w14:paraId="31997F38" w14:textId="77777777" w:rsidR="003B6507" w:rsidRPr="00B125DF" w:rsidRDefault="003B6507" w:rsidP="008F7B9A">
            <w:pPr>
              <w:rPr>
                <w:b/>
                <w:bCs/>
              </w:rPr>
            </w:pPr>
          </w:p>
        </w:tc>
        <w:tc>
          <w:tcPr>
            <w:tcW w:w="1515" w:type="dxa"/>
            <w:gridSpan w:val="4"/>
            <w:vAlign w:val="center"/>
          </w:tcPr>
          <w:p w14:paraId="68B2527F" w14:textId="17977F37" w:rsidR="003B6507" w:rsidRPr="00B125DF" w:rsidRDefault="003B6507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NI Number</w:t>
            </w:r>
          </w:p>
        </w:tc>
        <w:tc>
          <w:tcPr>
            <w:tcW w:w="3023" w:type="dxa"/>
            <w:gridSpan w:val="3"/>
            <w:vAlign w:val="center"/>
          </w:tcPr>
          <w:p w14:paraId="3ACA7B35" w14:textId="77777777" w:rsidR="003B6507" w:rsidRDefault="003B6507" w:rsidP="008F7B9A"/>
        </w:tc>
      </w:tr>
      <w:tr w:rsidR="00C64EAB" w14:paraId="76E64DA5" w14:textId="77777777" w:rsidTr="00595822">
        <w:trPr>
          <w:trHeight w:val="406"/>
        </w:trPr>
        <w:tc>
          <w:tcPr>
            <w:tcW w:w="3681" w:type="dxa"/>
            <w:gridSpan w:val="3"/>
            <w:vAlign w:val="center"/>
          </w:tcPr>
          <w:p w14:paraId="588537DA" w14:textId="65359705" w:rsidR="00C64EAB" w:rsidRPr="00B125DF" w:rsidRDefault="00C64EAB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Home Address</w:t>
            </w:r>
          </w:p>
        </w:tc>
        <w:tc>
          <w:tcPr>
            <w:tcW w:w="6237" w:type="dxa"/>
            <w:gridSpan w:val="8"/>
            <w:vAlign w:val="center"/>
          </w:tcPr>
          <w:p w14:paraId="5080C3D9" w14:textId="77777777" w:rsidR="00C64EAB" w:rsidRDefault="00C64EAB" w:rsidP="008F7B9A"/>
        </w:tc>
      </w:tr>
      <w:tr w:rsidR="00C64EAB" w14:paraId="4EF500DF" w14:textId="77777777" w:rsidTr="00595822">
        <w:trPr>
          <w:trHeight w:val="412"/>
        </w:trPr>
        <w:tc>
          <w:tcPr>
            <w:tcW w:w="9918" w:type="dxa"/>
            <w:gridSpan w:val="11"/>
            <w:vAlign w:val="center"/>
          </w:tcPr>
          <w:p w14:paraId="30C9F627" w14:textId="77777777" w:rsidR="00C64EAB" w:rsidRDefault="00C64EAB" w:rsidP="008F7B9A"/>
        </w:tc>
      </w:tr>
      <w:tr w:rsidR="002376F4" w14:paraId="0C9CA91B" w14:textId="77777777" w:rsidTr="00595822">
        <w:trPr>
          <w:trHeight w:val="404"/>
        </w:trPr>
        <w:tc>
          <w:tcPr>
            <w:tcW w:w="5535" w:type="dxa"/>
            <w:gridSpan w:val="5"/>
            <w:vAlign w:val="center"/>
          </w:tcPr>
          <w:p w14:paraId="262D3DCC" w14:textId="77777777" w:rsidR="002376F4" w:rsidRDefault="002376F4" w:rsidP="008F7B9A"/>
        </w:tc>
        <w:tc>
          <w:tcPr>
            <w:tcW w:w="1360" w:type="dxa"/>
            <w:gridSpan w:val="3"/>
            <w:vAlign w:val="center"/>
          </w:tcPr>
          <w:p w14:paraId="30A873C2" w14:textId="2740ECBF" w:rsidR="002376F4" w:rsidRPr="00B125DF" w:rsidRDefault="002376F4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Postcode</w:t>
            </w:r>
          </w:p>
        </w:tc>
        <w:tc>
          <w:tcPr>
            <w:tcW w:w="3023" w:type="dxa"/>
            <w:gridSpan w:val="3"/>
            <w:vAlign w:val="center"/>
          </w:tcPr>
          <w:p w14:paraId="496D993E" w14:textId="77777777" w:rsidR="002376F4" w:rsidRDefault="002376F4" w:rsidP="008F7B9A"/>
        </w:tc>
      </w:tr>
      <w:tr w:rsidR="00890845" w14:paraId="7A7987A2" w14:textId="77777777" w:rsidTr="00595822">
        <w:trPr>
          <w:trHeight w:val="483"/>
        </w:trPr>
        <w:tc>
          <w:tcPr>
            <w:tcW w:w="3681" w:type="dxa"/>
            <w:gridSpan w:val="3"/>
            <w:vAlign w:val="center"/>
          </w:tcPr>
          <w:p w14:paraId="279F63B9" w14:textId="7046D65E" w:rsidR="00890845" w:rsidRPr="00B125DF" w:rsidRDefault="00890845" w:rsidP="00890845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 xml:space="preserve">Employer Name </w:t>
            </w:r>
          </w:p>
        </w:tc>
        <w:tc>
          <w:tcPr>
            <w:tcW w:w="6237" w:type="dxa"/>
            <w:gridSpan w:val="8"/>
            <w:vAlign w:val="center"/>
          </w:tcPr>
          <w:p w14:paraId="31ED5F9B" w14:textId="77777777" w:rsidR="00890845" w:rsidRPr="00B125DF" w:rsidRDefault="00890845" w:rsidP="008F7B9A">
            <w:pPr>
              <w:rPr>
                <w:b/>
                <w:bCs/>
              </w:rPr>
            </w:pPr>
          </w:p>
        </w:tc>
      </w:tr>
      <w:tr w:rsidR="00C30FCE" w:rsidRPr="00B125DF" w14:paraId="52D4EF17" w14:textId="77777777" w:rsidTr="00595822">
        <w:trPr>
          <w:trHeight w:val="488"/>
        </w:trPr>
        <w:tc>
          <w:tcPr>
            <w:tcW w:w="3681" w:type="dxa"/>
            <w:gridSpan w:val="3"/>
            <w:vAlign w:val="center"/>
          </w:tcPr>
          <w:p w14:paraId="0BFBE0F5" w14:textId="77777777" w:rsidR="00C30FCE" w:rsidRPr="000C6625" w:rsidRDefault="00C30FCE" w:rsidP="00341F29">
            <w:pPr>
              <w:rPr>
                <w:b/>
                <w:bCs/>
              </w:rPr>
            </w:pPr>
            <w:r w:rsidRPr="000C6625">
              <w:rPr>
                <w:b/>
                <w:bCs/>
              </w:rPr>
              <w:t xml:space="preserve">Job Title </w:t>
            </w:r>
          </w:p>
        </w:tc>
        <w:tc>
          <w:tcPr>
            <w:tcW w:w="6237" w:type="dxa"/>
            <w:gridSpan w:val="8"/>
            <w:vAlign w:val="center"/>
          </w:tcPr>
          <w:p w14:paraId="014F1B3F" w14:textId="654B11EF" w:rsidR="00C30FCE" w:rsidRPr="000C6625" w:rsidRDefault="00C30FCE" w:rsidP="00341F29">
            <w:pPr>
              <w:rPr>
                <w:b/>
                <w:bCs/>
              </w:rPr>
            </w:pPr>
          </w:p>
        </w:tc>
      </w:tr>
      <w:tr w:rsidR="00C30FCE" w14:paraId="6B145A55" w14:textId="77777777" w:rsidTr="00595822">
        <w:trPr>
          <w:trHeight w:val="257"/>
        </w:trPr>
        <w:tc>
          <w:tcPr>
            <w:tcW w:w="3681" w:type="dxa"/>
            <w:gridSpan w:val="3"/>
            <w:vAlign w:val="center"/>
          </w:tcPr>
          <w:p w14:paraId="1CF81A7C" w14:textId="1CBE185B" w:rsidR="00C30FCE" w:rsidRPr="00B125DF" w:rsidRDefault="00C30FCE" w:rsidP="008F7B9A">
            <w:pPr>
              <w:rPr>
                <w:b/>
                <w:bCs/>
              </w:rPr>
            </w:pPr>
            <w:r>
              <w:rPr>
                <w:b/>
                <w:bCs/>
              </w:rPr>
              <w:t>Pay Reference</w:t>
            </w:r>
          </w:p>
        </w:tc>
        <w:tc>
          <w:tcPr>
            <w:tcW w:w="6237" w:type="dxa"/>
            <w:gridSpan w:val="8"/>
            <w:vAlign w:val="center"/>
          </w:tcPr>
          <w:p w14:paraId="6E35DC25" w14:textId="77777777" w:rsidR="00C30FCE" w:rsidRDefault="00C30FCE" w:rsidP="008F7B9A">
            <w:pPr>
              <w:rPr>
                <w:b/>
                <w:bCs/>
              </w:rPr>
            </w:pPr>
          </w:p>
          <w:p w14:paraId="484DC892" w14:textId="2E82E271" w:rsidR="002F4025" w:rsidRDefault="002F4025" w:rsidP="008F7B9A"/>
        </w:tc>
      </w:tr>
      <w:tr w:rsidR="002F4025" w14:paraId="6E4A3AE0" w14:textId="77777777" w:rsidTr="00595822">
        <w:trPr>
          <w:trHeight w:val="410"/>
        </w:trPr>
        <w:tc>
          <w:tcPr>
            <w:tcW w:w="3681" w:type="dxa"/>
            <w:gridSpan w:val="3"/>
            <w:vAlign w:val="center"/>
          </w:tcPr>
          <w:p w14:paraId="4E2B7080" w14:textId="3079D7D5" w:rsidR="002F4025" w:rsidRPr="00B125DF" w:rsidRDefault="00BE6FAF" w:rsidP="00C23DD3">
            <w:pPr>
              <w:rPr>
                <w:b/>
                <w:bCs/>
              </w:rPr>
            </w:pPr>
            <w:r>
              <w:rPr>
                <w:b/>
                <w:bCs/>
              </w:rPr>
              <w:t>Date of re-entry into the MAI</w:t>
            </w:r>
            <w:r w:rsidRPr="00BE6FAF">
              <w:rPr>
                <w:b/>
                <w:bCs/>
              </w:rPr>
              <w:t>N S</w:t>
            </w:r>
            <w:r>
              <w:rPr>
                <w:b/>
                <w:bCs/>
              </w:rPr>
              <w:t>ection</w:t>
            </w:r>
          </w:p>
        </w:tc>
        <w:tc>
          <w:tcPr>
            <w:tcW w:w="6237" w:type="dxa"/>
            <w:gridSpan w:val="8"/>
            <w:vAlign w:val="center"/>
          </w:tcPr>
          <w:p w14:paraId="19F59BDB" w14:textId="77777777" w:rsidR="002F4025" w:rsidRPr="00B125DF" w:rsidRDefault="002F4025" w:rsidP="00C23D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55A2501" w14:textId="2D89C920" w:rsidR="002F4025" w:rsidRDefault="002F4025" w:rsidP="00C23DD3">
            <w:r>
              <w:rPr>
                <w:b/>
                <w:bCs/>
              </w:rPr>
              <w:t xml:space="preserve"> </w:t>
            </w:r>
          </w:p>
        </w:tc>
      </w:tr>
      <w:tr w:rsidR="00C23DD3" w14:paraId="51801352" w14:textId="77777777" w:rsidTr="00D46848">
        <w:trPr>
          <w:trHeight w:val="5536"/>
        </w:trPr>
        <w:tc>
          <w:tcPr>
            <w:tcW w:w="9918" w:type="dxa"/>
            <w:gridSpan w:val="11"/>
          </w:tcPr>
          <w:p w14:paraId="2429CB96" w14:textId="7F9E44A2" w:rsidR="002C1610" w:rsidRPr="000B1AA1" w:rsidRDefault="003B39C7" w:rsidP="000B1AA1">
            <w:pPr>
              <w:spacing w:before="11" w:line="303" w:lineRule="exact"/>
              <w:ind w:left="216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 w:val="22"/>
              </w:rPr>
            </w:pP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>Once completed please return this form as soon as possible to your</w:t>
            </w:r>
            <w:r w:rsidR="002C1610"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 </w:t>
            </w: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>PAYROLL</w:t>
            </w:r>
            <w:r w:rsid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 </w:t>
            </w:r>
          </w:p>
          <w:p w14:paraId="6344A81E" w14:textId="58B3A8A1" w:rsidR="000B1AA1" w:rsidRDefault="003B39C7" w:rsidP="000B1AA1">
            <w:pPr>
              <w:spacing w:before="11" w:line="303" w:lineRule="exact"/>
              <w:ind w:left="216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 w:val="22"/>
              </w:rPr>
            </w:pP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DEPARTMENT and you will be re-entered into the MAIN </w:t>
            </w:r>
            <w:r w:rsidR="007308E8">
              <w:rPr>
                <w:rFonts w:eastAsia="Candara" w:cs="Arial"/>
                <w:b/>
                <w:i/>
                <w:color w:val="000000" w:themeColor="text1"/>
                <w:sz w:val="22"/>
              </w:rPr>
              <w:t>s</w:t>
            </w: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>ection</w:t>
            </w:r>
            <w:r w:rsidR="002C1610"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 </w:t>
            </w: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>of the LGPS</w:t>
            </w:r>
            <w:r w:rsid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 </w:t>
            </w: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>from the next</w:t>
            </w:r>
          </w:p>
          <w:p w14:paraId="42C31E20" w14:textId="1B6DEDB3" w:rsidR="003B39C7" w:rsidRPr="000B1AA1" w:rsidRDefault="003B39C7" w:rsidP="000B1AA1">
            <w:pPr>
              <w:spacing w:before="11" w:line="303" w:lineRule="exact"/>
              <w:ind w:left="216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 w:val="22"/>
              </w:rPr>
            </w:pPr>
            <w:r w:rsidRPr="000B1AA1">
              <w:rPr>
                <w:rFonts w:eastAsia="Candara" w:cs="Arial"/>
                <w:b/>
                <w:i/>
                <w:color w:val="000000" w:themeColor="text1"/>
                <w:sz w:val="22"/>
              </w:rPr>
              <w:t xml:space="preserve">available pay period. </w:t>
            </w:r>
          </w:p>
          <w:p w14:paraId="68E28B76" w14:textId="77777777" w:rsidR="003B39C7" w:rsidRPr="000B1AA1" w:rsidRDefault="003B39C7" w:rsidP="003B39C7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9ABE6BE" w14:textId="77777777" w:rsidR="00FC11F0" w:rsidRDefault="003B39C7" w:rsidP="00FC11F0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  <w:u w:val="single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  <w:u w:val="single"/>
              </w:rPr>
              <w:t>DECLARATION</w:t>
            </w:r>
          </w:p>
          <w:p w14:paraId="683AF7E3" w14:textId="77777777" w:rsidR="00FC11F0" w:rsidRDefault="003B39C7" w:rsidP="00FC11F0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I WISH to opt back into the MAIN section of the Local Government</w:t>
            </w:r>
            <w:r w:rsidR="000B1AA1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Pension</w:t>
            </w:r>
          </w:p>
          <w:p w14:paraId="4F9DA374" w14:textId="30207526" w:rsidR="003B39C7" w:rsidRPr="000B1AA1" w:rsidRDefault="003B39C7" w:rsidP="00FC11F0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Scheme.</w:t>
            </w:r>
            <w:r w:rsid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br/>
            </w:r>
          </w:p>
          <w:p w14:paraId="6855FA1D" w14:textId="4C936445" w:rsidR="000B1AA1" w:rsidRPr="000B1AA1" w:rsidRDefault="003B39C7" w:rsidP="000B1AA1">
            <w:pPr>
              <w:pStyle w:val="ListParagraph"/>
              <w:numPr>
                <w:ilvl w:val="0"/>
                <w:numId w:val="8"/>
              </w:numPr>
              <w:spacing w:before="11" w:line="303" w:lineRule="exact"/>
              <w:ind w:right="432" w:hanging="403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I UNDERSTAND that under the MAIN section of the Local Governmen</w:t>
            </w:r>
            <w:r w:rsidR="000B1AA1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t </w:t>
            </w:r>
          </w:p>
          <w:p w14:paraId="5B21F84D" w14:textId="53121C10" w:rsidR="000B1AA1" w:rsidRPr="000B1AA1" w:rsidRDefault="000B1AA1" w:rsidP="000B1AA1">
            <w:pPr>
              <w:pStyle w:val="ListParagraph"/>
              <w:numPr>
                <w:ilvl w:val="0"/>
                <w:numId w:val="8"/>
              </w:numPr>
              <w:spacing w:before="11" w:line="303" w:lineRule="exact"/>
              <w:ind w:right="432" w:hanging="403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P</w:t>
            </w:r>
            <w:r w:rsidR="003B39C7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ension Scheme I will pay the normal contribution rate to receive the</w:t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="003B39C7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  </w:t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</w:t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br/>
            </w:r>
            <w:r w:rsidR="003B39C7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normal pension build up.</w:t>
            </w:r>
          </w:p>
          <w:p w14:paraId="4DB5F463" w14:textId="77777777" w:rsidR="000B1AA1" w:rsidRDefault="003B39C7" w:rsidP="000B1AA1">
            <w:pPr>
              <w:pStyle w:val="ListParagraph"/>
              <w:numPr>
                <w:ilvl w:val="0"/>
                <w:numId w:val="8"/>
              </w:numPr>
              <w:spacing w:before="11" w:line="303" w:lineRule="exact"/>
              <w:ind w:right="432" w:hanging="403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I UNDERSTAND that I will be admitted to the MAIN section of the</w:t>
            </w:r>
            <w:r w:rsidR="000B1AA1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Scheme from the pay period following the date of election. </w:t>
            </w:r>
            <w:r w:rsidR="000B1AA1"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br/>
            </w: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I UNDERSTAND that I may opt out of the Scheme at any time.    </w:t>
            </w:r>
          </w:p>
          <w:p w14:paraId="1E07C444" w14:textId="12F7F670" w:rsidR="003B39C7" w:rsidRPr="000B1AA1" w:rsidRDefault="003B39C7" w:rsidP="000B1AA1">
            <w:pPr>
              <w:pStyle w:val="ListParagraph"/>
              <w:numPr>
                <w:ilvl w:val="0"/>
                <w:numId w:val="8"/>
              </w:numPr>
              <w:spacing w:before="11" w:line="303" w:lineRule="exact"/>
              <w:ind w:right="432" w:hanging="403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I UNDERSTAND that I may opt back into the 50/50 section of the Scheme</w:t>
            </w:r>
          </w:p>
          <w:p w14:paraId="350CE0DF" w14:textId="77777777" w:rsidR="000B1AA1" w:rsidRDefault="003B39C7" w:rsidP="000B1AA1">
            <w:pPr>
              <w:spacing w:after="160" w:line="259" w:lineRule="auto"/>
              <w:ind w:left="317" w:hanging="393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 </w:t>
            </w:r>
            <w:r w:rsidR="002F573E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     </w:t>
            </w:r>
            <w:r w:rsidR="000B1AA1">
              <w:rPr>
                <w:rFonts w:eastAsia="Candara" w:cs="Arial"/>
                <w:b/>
                <w:iCs/>
                <w:color w:val="000000" w:themeColor="text1"/>
                <w:szCs w:val="24"/>
              </w:rPr>
              <w:t>a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t</w:t>
            </w: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any time. </w:t>
            </w:r>
            <w:r w:rsidR="002F573E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 </w:t>
            </w:r>
          </w:p>
          <w:p w14:paraId="3D71CADB" w14:textId="4A1BA813" w:rsidR="00EE3A5D" w:rsidRPr="003B39C7" w:rsidRDefault="002F573E" w:rsidP="000B1AA1">
            <w:pPr>
              <w:spacing w:after="160" w:line="259" w:lineRule="auto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A6140C">
              <w:rPr>
                <w:rFonts w:eastAsia="Candara" w:cs="Arial"/>
                <w:b/>
                <w:i/>
                <w:iCs/>
                <w:color w:val="000000"/>
              </w:rPr>
              <w:t>Please hand-sign this form with your usual signature</w:t>
            </w:r>
          </w:p>
        </w:tc>
      </w:tr>
      <w:tr w:rsidR="00452A06" w14:paraId="7D80B65F" w14:textId="77777777" w:rsidTr="00D46848">
        <w:trPr>
          <w:trHeight w:val="683"/>
        </w:trPr>
        <w:tc>
          <w:tcPr>
            <w:tcW w:w="6109" w:type="dxa"/>
            <w:gridSpan w:val="7"/>
            <w:vAlign w:val="center"/>
          </w:tcPr>
          <w:p w14:paraId="6BB40A8F" w14:textId="77777777" w:rsidR="00452A06" w:rsidRPr="003F0B9F" w:rsidRDefault="00452A06" w:rsidP="00C23DD3">
            <w:pPr>
              <w:rPr>
                <w:b/>
                <w:bCs/>
              </w:rPr>
            </w:pPr>
            <w:r w:rsidRPr="003F0B9F">
              <w:rPr>
                <w:b/>
                <w:bCs/>
              </w:rPr>
              <w:t xml:space="preserve">Signed </w:t>
            </w:r>
          </w:p>
        </w:tc>
        <w:tc>
          <w:tcPr>
            <w:tcW w:w="1018" w:type="dxa"/>
            <w:gridSpan w:val="2"/>
            <w:vAlign w:val="center"/>
          </w:tcPr>
          <w:p w14:paraId="48439C14" w14:textId="0E98D99D" w:rsidR="00452A06" w:rsidRPr="003F0B9F" w:rsidRDefault="00452A06" w:rsidP="00C23DD3">
            <w:pPr>
              <w:rPr>
                <w:b/>
                <w:bCs/>
              </w:rPr>
            </w:pPr>
            <w:r w:rsidRPr="003F0B9F">
              <w:rPr>
                <w:b/>
                <w:bCs/>
              </w:rPr>
              <w:t xml:space="preserve">Date </w:t>
            </w:r>
          </w:p>
        </w:tc>
        <w:tc>
          <w:tcPr>
            <w:tcW w:w="2791" w:type="dxa"/>
            <w:gridSpan w:val="2"/>
            <w:vAlign w:val="center"/>
          </w:tcPr>
          <w:p w14:paraId="23A49F51" w14:textId="7348BB3A" w:rsidR="00452A06" w:rsidRDefault="00452A06" w:rsidP="00C23DD3"/>
        </w:tc>
      </w:tr>
      <w:tr w:rsidR="00452A06" w14:paraId="4E050881" w14:textId="77777777" w:rsidTr="00595822">
        <w:trPr>
          <w:trHeight w:val="377"/>
        </w:trPr>
        <w:tc>
          <w:tcPr>
            <w:tcW w:w="9918" w:type="dxa"/>
            <w:gridSpan w:val="11"/>
          </w:tcPr>
          <w:p w14:paraId="5EBB2EF3" w14:textId="1655D8B8" w:rsidR="00452A06" w:rsidRPr="003F0B9F" w:rsidRDefault="00452A06" w:rsidP="00C23DD3">
            <w:pPr>
              <w:rPr>
                <w:b/>
                <w:bCs/>
              </w:rPr>
            </w:pPr>
            <w:r w:rsidRPr="003F0B9F">
              <w:rPr>
                <w:b/>
                <w:bCs/>
              </w:rPr>
              <w:t>Please return your completed form to your PAYROLL DEPARTMENT</w:t>
            </w:r>
          </w:p>
        </w:tc>
      </w:tr>
      <w:tr w:rsidR="00886812" w14:paraId="78E5F296" w14:textId="77777777" w:rsidTr="00595822">
        <w:trPr>
          <w:trHeight w:val="293"/>
        </w:trPr>
        <w:tc>
          <w:tcPr>
            <w:tcW w:w="9918" w:type="dxa"/>
            <w:gridSpan w:val="11"/>
            <w:vAlign w:val="center"/>
          </w:tcPr>
          <w:p w14:paraId="5AFB61DB" w14:textId="77777777" w:rsidR="00886812" w:rsidRPr="003F0B9F" w:rsidRDefault="00886812" w:rsidP="00D32552">
            <w:pPr>
              <w:rPr>
                <w:b/>
                <w:bCs/>
              </w:rPr>
            </w:pPr>
            <w:r>
              <w:rPr>
                <w:b/>
                <w:bCs/>
              </w:rPr>
              <w:t>PAYROLL USE ONLY</w:t>
            </w:r>
          </w:p>
        </w:tc>
      </w:tr>
      <w:tr w:rsidR="00886812" w14:paraId="7924EEDB" w14:textId="77777777" w:rsidTr="00595822">
        <w:trPr>
          <w:trHeight w:val="621"/>
        </w:trPr>
        <w:tc>
          <w:tcPr>
            <w:tcW w:w="2408" w:type="dxa"/>
            <w:gridSpan w:val="2"/>
            <w:vAlign w:val="center"/>
          </w:tcPr>
          <w:p w14:paraId="28985124" w14:textId="77777777" w:rsidR="00886812" w:rsidRPr="003F0B9F" w:rsidRDefault="00886812" w:rsidP="00D325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Officer Signature </w:t>
            </w:r>
          </w:p>
        </w:tc>
        <w:tc>
          <w:tcPr>
            <w:tcW w:w="3257" w:type="dxa"/>
            <w:gridSpan w:val="4"/>
            <w:vAlign w:val="center"/>
          </w:tcPr>
          <w:p w14:paraId="766D943D" w14:textId="77777777" w:rsidR="00886812" w:rsidRPr="003F0B9F" w:rsidRDefault="00886812" w:rsidP="00D325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4DCD0E8" w14:textId="77777777" w:rsidR="00886812" w:rsidRPr="003F0B9F" w:rsidRDefault="00886812" w:rsidP="00D32552">
            <w:pPr>
              <w:rPr>
                <w:b/>
                <w:bCs/>
              </w:rPr>
            </w:pPr>
            <w:r>
              <w:rPr>
                <w:b/>
                <w:bCs/>
              </w:rPr>
              <w:t>Date actioned</w:t>
            </w:r>
          </w:p>
        </w:tc>
        <w:tc>
          <w:tcPr>
            <w:tcW w:w="2410" w:type="dxa"/>
            <w:vAlign w:val="center"/>
          </w:tcPr>
          <w:p w14:paraId="06475217" w14:textId="77777777" w:rsidR="00886812" w:rsidRPr="003F0B9F" w:rsidRDefault="00886812" w:rsidP="00D32552">
            <w:pPr>
              <w:rPr>
                <w:b/>
                <w:bCs/>
              </w:rPr>
            </w:pPr>
          </w:p>
        </w:tc>
      </w:tr>
    </w:tbl>
    <w:p w14:paraId="1E300034" w14:textId="77777777" w:rsidR="003F3C97" w:rsidRPr="003F3C97" w:rsidRDefault="003F3C97" w:rsidP="003F3C97">
      <w:pPr>
        <w:jc w:val="right"/>
      </w:pPr>
    </w:p>
    <w:sectPr w:rsidR="003F3C97" w:rsidRPr="003F3C97" w:rsidSect="0037381A">
      <w:footerReference w:type="default" r:id="rId16"/>
      <w:pgSz w:w="11906" w:h="16838"/>
      <w:pgMar w:top="0" w:right="1133" w:bottom="284" w:left="144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0D98" w14:textId="77777777" w:rsidR="00874E1F" w:rsidRDefault="00874E1F" w:rsidP="006B48BE">
      <w:r>
        <w:separator/>
      </w:r>
    </w:p>
  </w:endnote>
  <w:endnote w:type="continuationSeparator" w:id="0">
    <w:p w14:paraId="0B5CF728" w14:textId="77777777" w:rsidR="00874E1F" w:rsidRDefault="00874E1F" w:rsidP="006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6"/>
      </w:rPr>
      <w:id w:val="-54128586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5C1611" w14:textId="7667940C" w:rsidR="006B48BE" w:rsidRPr="006B48BE" w:rsidRDefault="006B48BE">
            <w:pPr>
              <w:pStyle w:val="Foo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LGS</w:t>
            </w:r>
            <w:r w:rsidR="00C31472">
              <w:rPr>
                <w:sz w:val="18"/>
                <w:szCs w:val="16"/>
              </w:rPr>
              <w:t>10</w:t>
            </w:r>
            <w:proofErr w:type="gramStart"/>
            <w:r w:rsidR="00B35278">
              <w:rPr>
                <w:sz w:val="18"/>
                <w:szCs w:val="16"/>
              </w:rPr>
              <w:t>B</w:t>
            </w:r>
            <w:r w:rsidR="00123BA6">
              <w:rPr>
                <w:sz w:val="18"/>
                <w:szCs w:val="16"/>
              </w:rPr>
              <w:t>(</w:t>
            </w:r>
            <w:proofErr w:type="gramEnd"/>
            <w:r w:rsidR="00123BA6">
              <w:rPr>
                <w:sz w:val="18"/>
                <w:szCs w:val="16"/>
              </w:rPr>
              <w:t>04</w:t>
            </w:r>
            <w:r w:rsidR="00B35278">
              <w:rPr>
                <w:sz w:val="18"/>
                <w:szCs w:val="16"/>
              </w:rPr>
              <w:t>2</w:t>
            </w:r>
            <w:r w:rsidR="00F5327E">
              <w:rPr>
                <w:sz w:val="18"/>
                <w:szCs w:val="16"/>
              </w:rPr>
              <w:t>4</w:t>
            </w:r>
            <w:r w:rsidR="00123BA6">
              <w:rPr>
                <w:sz w:val="18"/>
                <w:szCs w:val="16"/>
              </w:rPr>
              <w:t xml:space="preserve">) </w:t>
            </w:r>
            <w:r w:rsidRPr="006B48BE">
              <w:rPr>
                <w:sz w:val="18"/>
                <w:szCs w:val="16"/>
              </w:rPr>
              <w:t xml:space="preserve">Page </w:t>
            </w:r>
            <w:r w:rsidRPr="006B48BE">
              <w:rPr>
                <w:b/>
                <w:bCs/>
                <w:sz w:val="18"/>
                <w:szCs w:val="18"/>
              </w:rPr>
              <w:fldChar w:fldCharType="begin"/>
            </w:r>
            <w:r w:rsidRPr="006B48BE">
              <w:rPr>
                <w:b/>
                <w:bCs/>
                <w:sz w:val="18"/>
                <w:szCs w:val="16"/>
              </w:rPr>
              <w:instrText xml:space="preserve"> PAGE </w:instrText>
            </w:r>
            <w:r w:rsidRPr="006B48BE">
              <w:rPr>
                <w:b/>
                <w:bCs/>
                <w:sz w:val="18"/>
                <w:szCs w:val="18"/>
              </w:rPr>
              <w:fldChar w:fldCharType="separate"/>
            </w:r>
            <w:r w:rsidR="00E07E9A">
              <w:rPr>
                <w:b/>
                <w:bCs/>
                <w:noProof/>
                <w:sz w:val="18"/>
                <w:szCs w:val="16"/>
              </w:rPr>
              <w:t>2</w:t>
            </w:r>
            <w:r w:rsidRPr="006B48BE">
              <w:rPr>
                <w:b/>
                <w:bCs/>
                <w:sz w:val="18"/>
                <w:szCs w:val="18"/>
              </w:rPr>
              <w:fldChar w:fldCharType="end"/>
            </w:r>
            <w:r w:rsidRPr="006B48BE">
              <w:rPr>
                <w:sz w:val="18"/>
                <w:szCs w:val="16"/>
              </w:rPr>
              <w:t xml:space="preserve"> of </w:t>
            </w:r>
            <w:r w:rsidRPr="006B48BE">
              <w:rPr>
                <w:b/>
                <w:bCs/>
                <w:sz w:val="18"/>
                <w:szCs w:val="18"/>
              </w:rPr>
              <w:fldChar w:fldCharType="begin"/>
            </w:r>
            <w:r w:rsidRPr="006B48BE">
              <w:rPr>
                <w:b/>
                <w:bCs/>
                <w:sz w:val="18"/>
                <w:szCs w:val="16"/>
              </w:rPr>
              <w:instrText xml:space="preserve"> NUMPAGES  </w:instrText>
            </w:r>
            <w:r w:rsidRPr="006B48BE">
              <w:rPr>
                <w:b/>
                <w:bCs/>
                <w:sz w:val="18"/>
                <w:szCs w:val="18"/>
              </w:rPr>
              <w:fldChar w:fldCharType="separate"/>
            </w:r>
            <w:r w:rsidR="00E07E9A">
              <w:rPr>
                <w:b/>
                <w:bCs/>
                <w:noProof/>
                <w:sz w:val="18"/>
                <w:szCs w:val="16"/>
              </w:rPr>
              <w:t>3</w:t>
            </w:r>
            <w:r w:rsidRPr="006B48B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73D923" w14:textId="77777777" w:rsidR="006B48BE" w:rsidRDefault="006B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80E9" w14:textId="77777777" w:rsidR="00874E1F" w:rsidRDefault="00874E1F" w:rsidP="006B48BE">
      <w:r>
        <w:separator/>
      </w:r>
    </w:p>
  </w:footnote>
  <w:footnote w:type="continuationSeparator" w:id="0">
    <w:p w14:paraId="57C20921" w14:textId="77777777" w:rsidR="00874E1F" w:rsidRDefault="00874E1F" w:rsidP="006B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5BC"/>
    <w:multiLevelType w:val="hybridMultilevel"/>
    <w:tmpl w:val="F600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5F84"/>
    <w:multiLevelType w:val="multilevel"/>
    <w:tmpl w:val="078A7E8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51EAA"/>
    <w:multiLevelType w:val="multilevel"/>
    <w:tmpl w:val="2A405D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CD6B62"/>
    <w:multiLevelType w:val="hybridMultilevel"/>
    <w:tmpl w:val="D456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A48A5"/>
    <w:multiLevelType w:val="hybridMultilevel"/>
    <w:tmpl w:val="62D867D8"/>
    <w:lvl w:ilvl="0" w:tplc="080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4DE21AAC"/>
    <w:multiLevelType w:val="multilevel"/>
    <w:tmpl w:val="2A405D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724300"/>
    <w:multiLevelType w:val="multilevel"/>
    <w:tmpl w:val="2A405D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FE5E34"/>
    <w:multiLevelType w:val="hybridMultilevel"/>
    <w:tmpl w:val="9A1A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966175">
    <w:abstractNumId w:val="1"/>
  </w:num>
  <w:num w:numId="2" w16cid:durableId="643197732">
    <w:abstractNumId w:val="7"/>
  </w:num>
  <w:num w:numId="3" w16cid:durableId="1813061337">
    <w:abstractNumId w:val="0"/>
  </w:num>
  <w:num w:numId="4" w16cid:durableId="1543522023">
    <w:abstractNumId w:val="2"/>
  </w:num>
  <w:num w:numId="5" w16cid:durableId="1204950549">
    <w:abstractNumId w:val="6"/>
  </w:num>
  <w:num w:numId="6" w16cid:durableId="51586508">
    <w:abstractNumId w:val="4"/>
  </w:num>
  <w:num w:numId="7" w16cid:durableId="2133281157">
    <w:abstractNumId w:val="3"/>
  </w:num>
  <w:num w:numId="8" w16cid:durableId="1239943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97"/>
    <w:rsid w:val="0000360A"/>
    <w:rsid w:val="00004D54"/>
    <w:rsid w:val="00010997"/>
    <w:rsid w:val="00015D11"/>
    <w:rsid w:val="00036EA4"/>
    <w:rsid w:val="00051533"/>
    <w:rsid w:val="000620B1"/>
    <w:rsid w:val="00081351"/>
    <w:rsid w:val="0009145A"/>
    <w:rsid w:val="000A6251"/>
    <w:rsid w:val="000B1AA1"/>
    <w:rsid w:val="000C0992"/>
    <w:rsid w:val="000C51B6"/>
    <w:rsid w:val="000C624D"/>
    <w:rsid w:val="000C6625"/>
    <w:rsid w:val="000E1096"/>
    <w:rsid w:val="000E3908"/>
    <w:rsid w:val="00104C1B"/>
    <w:rsid w:val="00123BA6"/>
    <w:rsid w:val="00125172"/>
    <w:rsid w:val="0013105A"/>
    <w:rsid w:val="00135DBA"/>
    <w:rsid w:val="00141E71"/>
    <w:rsid w:val="00147249"/>
    <w:rsid w:val="00177E63"/>
    <w:rsid w:val="001C053B"/>
    <w:rsid w:val="001C2058"/>
    <w:rsid w:val="00214AAA"/>
    <w:rsid w:val="002205E6"/>
    <w:rsid w:val="002308BF"/>
    <w:rsid w:val="002376F4"/>
    <w:rsid w:val="00257A57"/>
    <w:rsid w:val="00264285"/>
    <w:rsid w:val="00275156"/>
    <w:rsid w:val="002911AF"/>
    <w:rsid w:val="00296EEB"/>
    <w:rsid w:val="002A7CE4"/>
    <w:rsid w:val="002B208C"/>
    <w:rsid w:val="002C1610"/>
    <w:rsid w:val="002C4FFE"/>
    <w:rsid w:val="002F4025"/>
    <w:rsid w:val="002F42C0"/>
    <w:rsid w:val="002F573E"/>
    <w:rsid w:val="00303CAE"/>
    <w:rsid w:val="003048F3"/>
    <w:rsid w:val="00304CFF"/>
    <w:rsid w:val="00307264"/>
    <w:rsid w:val="003167CD"/>
    <w:rsid w:val="00331E7B"/>
    <w:rsid w:val="00341F29"/>
    <w:rsid w:val="00344C38"/>
    <w:rsid w:val="0037381A"/>
    <w:rsid w:val="003A55CB"/>
    <w:rsid w:val="003A631A"/>
    <w:rsid w:val="003A6710"/>
    <w:rsid w:val="003B39C7"/>
    <w:rsid w:val="003B6507"/>
    <w:rsid w:val="003B76AB"/>
    <w:rsid w:val="003E397A"/>
    <w:rsid w:val="003E52BC"/>
    <w:rsid w:val="003F0B9F"/>
    <w:rsid w:val="003F3C97"/>
    <w:rsid w:val="003F5317"/>
    <w:rsid w:val="00401A2E"/>
    <w:rsid w:val="0040417C"/>
    <w:rsid w:val="00410106"/>
    <w:rsid w:val="00421B9A"/>
    <w:rsid w:val="004246E6"/>
    <w:rsid w:val="00436DF6"/>
    <w:rsid w:val="004408F8"/>
    <w:rsid w:val="00443075"/>
    <w:rsid w:val="00447C19"/>
    <w:rsid w:val="00452779"/>
    <w:rsid w:val="00452A06"/>
    <w:rsid w:val="00472247"/>
    <w:rsid w:val="004B15CE"/>
    <w:rsid w:val="004D256D"/>
    <w:rsid w:val="004D5654"/>
    <w:rsid w:val="005029FE"/>
    <w:rsid w:val="005127C5"/>
    <w:rsid w:val="00521D20"/>
    <w:rsid w:val="00533ED9"/>
    <w:rsid w:val="00537AAE"/>
    <w:rsid w:val="00570764"/>
    <w:rsid w:val="0057437F"/>
    <w:rsid w:val="00574433"/>
    <w:rsid w:val="005754D5"/>
    <w:rsid w:val="00581CF7"/>
    <w:rsid w:val="005913B2"/>
    <w:rsid w:val="00595822"/>
    <w:rsid w:val="005D42CC"/>
    <w:rsid w:val="005D595C"/>
    <w:rsid w:val="005E00D0"/>
    <w:rsid w:val="006017DA"/>
    <w:rsid w:val="00601E13"/>
    <w:rsid w:val="00604878"/>
    <w:rsid w:val="00620058"/>
    <w:rsid w:val="00640DFD"/>
    <w:rsid w:val="0064105E"/>
    <w:rsid w:val="0065224F"/>
    <w:rsid w:val="006737BC"/>
    <w:rsid w:val="00694B20"/>
    <w:rsid w:val="006A202D"/>
    <w:rsid w:val="006A7B2C"/>
    <w:rsid w:val="006B48BE"/>
    <w:rsid w:val="006D7880"/>
    <w:rsid w:val="006E1349"/>
    <w:rsid w:val="006F5407"/>
    <w:rsid w:val="00705953"/>
    <w:rsid w:val="0071442F"/>
    <w:rsid w:val="00725486"/>
    <w:rsid w:val="00725C8E"/>
    <w:rsid w:val="007308E8"/>
    <w:rsid w:val="00731D7F"/>
    <w:rsid w:val="0075116B"/>
    <w:rsid w:val="00751B14"/>
    <w:rsid w:val="00770679"/>
    <w:rsid w:val="00771E1A"/>
    <w:rsid w:val="007840B6"/>
    <w:rsid w:val="007925AD"/>
    <w:rsid w:val="007A620B"/>
    <w:rsid w:val="007A7491"/>
    <w:rsid w:val="007A7DB5"/>
    <w:rsid w:val="007B3518"/>
    <w:rsid w:val="007B7F4E"/>
    <w:rsid w:val="007C1677"/>
    <w:rsid w:val="007E5AC8"/>
    <w:rsid w:val="007E650A"/>
    <w:rsid w:val="007F4655"/>
    <w:rsid w:val="008252A7"/>
    <w:rsid w:val="00846492"/>
    <w:rsid w:val="00846B22"/>
    <w:rsid w:val="00851FCD"/>
    <w:rsid w:val="008645CB"/>
    <w:rsid w:val="00872D27"/>
    <w:rsid w:val="00874E1F"/>
    <w:rsid w:val="00886812"/>
    <w:rsid w:val="00890845"/>
    <w:rsid w:val="00897D21"/>
    <w:rsid w:val="008A1FF5"/>
    <w:rsid w:val="008C09C5"/>
    <w:rsid w:val="008C268E"/>
    <w:rsid w:val="008C3F61"/>
    <w:rsid w:val="008F7B9A"/>
    <w:rsid w:val="009244BC"/>
    <w:rsid w:val="00924C43"/>
    <w:rsid w:val="009622F5"/>
    <w:rsid w:val="00971A9E"/>
    <w:rsid w:val="00980352"/>
    <w:rsid w:val="0098478E"/>
    <w:rsid w:val="009911EA"/>
    <w:rsid w:val="0099130B"/>
    <w:rsid w:val="009A28F0"/>
    <w:rsid w:val="009C0FB1"/>
    <w:rsid w:val="009D5FE9"/>
    <w:rsid w:val="009E427B"/>
    <w:rsid w:val="009F6585"/>
    <w:rsid w:val="00A00E08"/>
    <w:rsid w:val="00A03199"/>
    <w:rsid w:val="00A0731A"/>
    <w:rsid w:val="00A31D93"/>
    <w:rsid w:val="00A624BE"/>
    <w:rsid w:val="00A745FA"/>
    <w:rsid w:val="00AB490F"/>
    <w:rsid w:val="00AE3E45"/>
    <w:rsid w:val="00AE7183"/>
    <w:rsid w:val="00AF072F"/>
    <w:rsid w:val="00B125DF"/>
    <w:rsid w:val="00B16394"/>
    <w:rsid w:val="00B31211"/>
    <w:rsid w:val="00B35278"/>
    <w:rsid w:val="00B568E5"/>
    <w:rsid w:val="00B64EDE"/>
    <w:rsid w:val="00B85E1C"/>
    <w:rsid w:val="00BA3DA6"/>
    <w:rsid w:val="00BC4C8F"/>
    <w:rsid w:val="00BE5F0A"/>
    <w:rsid w:val="00BE6FAF"/>
    <w:rsid w:val="00BF4524"/>
    <w:rsid w:val="00C01986"/>
    <w:rsid w:val="00C23DD3"/>
    <w:rsid w:val="00C266FC"/>
    <w:rsid w:val="00C30FCE"/>
    <w:rsid w:val="00C31472"/>
    <w:rsid w:val="00C56725"/>
    <w:rsid w:val="00C64EAB"/>
    <w:rsid w:val="00C70334"/>
    <w:rsid w:val="00C85B3C"/>
    <w:rsid w:val="00C862FC"/>
    <w:rsid w:val="00C95D03"/>
    <w:rsid w:val="00CC71D1"/>
    <w:rsid w:val="00CD0CFD"/>
    <w:rsid w:val="00CF35C7"/>
    <w:rsid w:val="00D05AFA"/>
    <w:rsid w:val="00D213BF"/>
    <w:rsid w:val="00D34AB5"/>
    <w:rsid w:val="00D45F59"/>
    <w:rsid w:val="00D46848"/>
    <w:rsid w:val="00D559F5"/>
    <w:rsid w:val="00D6245A"/>
    <w:rsid w:val="00D64DFE"/>
    <w:rsid w:val="00DA1A6C"/>
    <w:rsid w:val="00DA2693"/>
    <w:rsid w:val="00DA74F4"/>
    <w:rsid w:val="00DC01E1"/>
    <w:rsid w:val="00DC1E62"/>
    <w:rsid w:val="00DE7302"/>
    <w:rsid w:val="00DF42A6"/>
    <w:rsid w:val="00E07E9A"/>
    <w:rsid w:val="00E30DB3"/>
    <w:rsid w:val="00E3323B"/>
    <w:rsid w:val="00E35027"/>
    <w:rsid w:val="00E42BCF"/>
    <w:rsid w:val="00E50568"/>
    <w:rsid w:val="00E5573C"/>
    <w:rsid w:val="00E57961"/>
    <w:rsid w:val="00E61430"/>
    <w:rsid w:val="00E732CC"/>
    <w:rsid w:val="00E77B5F"/>
    <w:rsid w:val="00E834D5"/>
    <w:rsid w:val="00E92FDC"/>
    <w:rsid w:val="00EA1CC4"/>
    <w:rsid w:val="00EC7EBF"/>
    <w:rsid w:val="00ED522E"/>
    <w:rsid w:val="00ED7080"/>
    <w:rsid w:val="00ED7401"/>
    <w:rsid w:val="00EE3A5D"/>
    <w:rsid w:val="00F132FB"/>
    <w:rsid w:val="00F1676B"/>
    <w:rsid w:val="00F22FB8"/>
    <w:rsid w:val="00F35945"/>
    <w:rsid w:val="00F413CD"/>
    <w:rsid w:val="00F5327E"/>
    <w:rsid w:val="00FA3DD3"/>
    <w:rsid w:val="00FB393C"/>
    <w:rsid w:val="00FC11F0"/>
    <w:rsid w:val="00FD4CA9"/>
    <w:rsid w:val="00FD6723"/>
    <w:rsid w:val="00FF4654"/>
    <w:rsid w:val="00FF5B9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3BF16"/>
  <w15:chartTrackingRefBased/>
  <w15:docId w15:val="{31F986A4-7E6D-4432-A196-F640AF87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CE"/>
    <w:pPr>
      <w:spacing w:after="0" w:line="240" w:lineRule="auto"/>
    </w:pPr>
    <w:rPr>
      <w:rFonts w:ascii="Arial" w:eastAsia="PMingLiU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76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764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764"/>
    <w:rPr>
      <w:rFonts w:ascii="Arial" w:eastAsiaTheme="majorEastAsia" w:hAnsi="Arial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0764"/>
    <w:rPr>
      <w:rFonts w:ascii="Arial" w:eastAsiaTheme="majorEastAsia" w:hAnsi="Arial" w:cstheme="majorBidi"/>
      <w:b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3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BE"/>
    <w:rPr>
      <w:rFonts w:ascii="Arial" w:eastAsia="PMingLiU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8BE"/>
    <w:rPr>
      <w:rFonts w:ascii="Arial" w:eastAsia="PMingLiU" w:hAnsi="Arial" w:cs="Times New Roman"/>
      <w:sz w:val="24"/>
      <w:lang w:val="en-US"/>
    </w:rPr>
  </w:style>
  <w:style w:type="character" w:styleId="Hyperlink">
    <w:name w:val="Hyperlink"/>
    <w:semiHidden/>
    <w:unhideWhenUsed/>
    <w:rsid w:val="007059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5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erkshirepension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erkshirepensions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erkshirepensio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8DCEB1B1D2E469421FB29790D76DB" ma:contentTypeVersion="10" ma:contentTypeDescription="Create a new document." ma:contentTypeScope="" ma:versionID="96f7247d9d764a946b3c0d67e867528e">
  <xsd:schema xmlns:xsd="http://www.w3.org/2001/XMLSchema" xmlns:xs="http://www.w3.org/2001/XMLSchema" xmlns:p="http://schemas.microsoft.com/office/2006/metadata/properties" xmlns:ns3="68fe0f14-ec1a-4c7f-9839-5d5cf7ddc876" targetNamespace="http://schemas.microsoft.com/office/2006/metadata/properties" ma:root="true" ma:fieldsID="796f28e7afaf25e6cd64eba735f118df" ns3:_="">
    <xsd:import namespace="68fe0f14-ec1a-4c7f-9839-5d5cf7ddc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e0f14-ec1a-4c7f-9839-5d5cf7ddc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2D18C-54AA-4C90-9754-23074212F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3119D-34DF-4E9A-9CB0-8C0E41713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0AB651-5351-41F5-A717-1EBE5FF18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e0f14-ec1a-4c7f-9839-5d5cf7ddc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5FB04-A804-441F-8AFE-0B258A3A3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Benstead</dc:creator>
  <cp:keywords/>
  <dc:description/>
  <cp:lastModifiedBy>Joanne Benstead</cp:lastModifiedBy>
  <cp:revision>2</cp:revision>
  <cp:lastPrinted>2023-03-28T08:37:00Z</cp:lastPrinted>
  <dcterms:created xsi:type="dcterms:W3CDTF">2024-07-09T08:03:00Z</dcterms:created>
  <dcterms:modified xsi:type="dcterms:W3CDTF">2024-07-09T08:03:00Z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0x010100E9C8DCEB1B1D2E469421FB29790D76DB</vt:lpwstr>
  </property>
</Properties>
</file>